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2FB92" w14:textId="43F3B28C" w:rsidR="00306E3E" w:rsidRPr="007F21D8" w:rsidRDefault="007F21D8">
      <w:pPr>
        <w:rPr>
          <w:b/>
          <w:bCs/>
          <w:sz w:val="32"/>
          <w:szCs w:val="32"/>
        </w:rPr>
      </w:pPr>
      <w:r w:rsidRPr="007F21D8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3283F9" wp14:editId="0DDF621F">
                <wp:simplePos x="0" y="0"/>
                <wp:positionH relativeFrom="column">
                  <wp:posOffset>4647565</wp:posOffset>
                </wp:positionH>
                <wp:positionV relativeFrom="paragraph">
                  <wp:posOffset>2102485</wp:posOffset>
                </wp:positionV>
                <wp:extent cx="1592580" cy="429727"/>
                <wp:effectExtent l="0" t="0" r="0" b="0"/>
                <wp:wrapNone/>
                <wp:docPr id="1" name="ZoneTexte 1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42972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68C6DD" w14:textId="77777777" w:rsidR="007F21D8" w:rsidRDefault="007F21D8" w:rsidP="007F21D8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8B093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détermine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nt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3283F9" id="_x0000_t202" coordsize="21600,21600" o:spt="202" path="m,l,21600r21600,l21600,xe">
                <v:stroke joinstyle="miter"/>
                <v:path gradientshapeok="t" o:connecttype="rect"/>
              </v:shapetype>
              <v:shape id="ZoneTexte 12" o:spid="_x0000_s1026" type="#_x0000_t202" style="position:absolute;margin-left:365.95pt;margin-top:165.55pt;width:125.4pt;height:33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" filled="f" stroked="f">
                <v:textbox>
                  <w:txbxContent>
                    <w:p w14:paraId="5F68C6DD" w14:textId="77777777" w:rsidR="007F21D8" w:rsidRDefault="007F21D8" w:rsidP="007F21D8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proofErr w:type="gramStart"/>
                      <w:r w:rsidRPr="008B093E"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détermine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40"/>
                          <w:szCs w:val="40"/>
                        </w:rPr>
                        <w:t>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7F21D8">
        <w:rPr>
          <w:b/>
          <w:bCs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112A0A" wp14:editId="43CCB7F8">
                <wp:simplePos x="0" y="0"/>
                <wp:positionH relativeFrom="column">
                  <wp:posOffset>-168275</wp:posOffset>
                </wp:positionH>
                <wp:positionV relativeFrom="paragraph">
                  <wp:posOffset>1043305</wp:posOffset>
                </wp:positionV>
                <wp:extent cx="6111240" cy="6804660"/>
                <wp:effectExtent l="0" t="0" r="3810" b="15240"/>
                <wp:wrapNone/>
                <wp:docPr id="22" name="Groupe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2DB9052-0781-4524-A879-ADE9E937A04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1240" cy="6804660"/>
                          <a:chOff x="-224866" y="184271"/>
                          <a:chExt cx="7602531" cy="8660733"/>
                        </a:xfrm>
                      </wpg:grpSpPr>
                      <wps:wsp>
                        <wps:cNvPr id="2" name="ZoneTexte 6">
                          <a:extLst>
                            <a:ext uri="{FF2B5EF4-FFF2-40B4-BE49-F238E27FC236}">
                              <a16:creationId xmlns:a16="http://schemas.microsoft.com/office/drawing/2014/main" id="{7936FE15-E4BF-47E1-830B-879209A1E4A3}"/>
                            </a:ext>
                          </a:extLst>
                        </wps:cNvPr>
                        <wps:cNvSpPr txBox="1"/>
                        <wps:spPr>
                          <a:xfrm>
                            <a:off x="94407" y="6177925"/>
                            <a:ext cx="6323247" cy="2667079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3E47B23C" w14:textId="77777777" w:rsidR="008B093E" w:rsidRPr="008B093E" w:rsidRDefault="008B093E" w:rsidP="008B093E">
                              <w:pPr>
                                <w:rPr>
                                  <w:rFonts w:ascii="Arial" w:hAnsi="Arial"/>
                                  <w:b/>
                                  <w:bCs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FF0000"/>
                                  <w:kern w:val="24"/>
                                  <w:sz w:val="40"/>
                                  <w:szCs w:val="40"/>
                                  <w:u w:val="single"/>
                                </w:rPr>
                                <w:t xml:space="preserve">Forces productives </w:t>
                              </w:r>
                              <w:r w:rsidRPr="008B093E">
                                <w:rPr>
                                  <w:rFonts w:ascii="Arial" w:hAnsi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= ce qui est utilisé pour </w:t>
                              </w:r>
                              <w:proofErr w:type="gramStart"/>
                              <w:r w:rsidRPr="008B093E">
                                <w:rPr>
                                  <w:rFonts w:ascii="Arial" w:hAnsi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produire:</w:t>
                              </w:r>
                              <w:proofErr w:type="gramEnd"/>
                            </w:p>
                            <w:p w14:paraId="5F8D8D2C" w14:textId="77777777" w:rsidR="008B093E" w:rsidRPr="008B093E" w:rsidRDefault="008B093E" w:rsidP="008B093E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moyens</w:t>
                              </w:r>
                              <w:proofErr w:type="gramEnd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de production: matières premières et outils = capital constant</w:t>
                              </w:r>
                            </w:p>
                            <w:p w14:paraId="546DC7F8" w14:textId="77777777" w:rsidR="008B093E" w:rsidRPr="008B093E" w:rsidRDefault="008B093E" w:rsidP="008B093E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force</w:t>
                              </w:r>
                              <w:proofErr w:type="gramEnd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de travail = capital variable</w:t>
                              </w:r>
                            </w:p>
                            <w:p w14:paraId="129D6005" w14:textId="77777777" w:rsidR="008B093E" w:rsidRPr="008B093E" w:rsidRDefault="008B093E" w:rsidP="008B093E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B093E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plus</w:t>
                              </w:r>
                              <w:proofErr w:type="gramEnd"/>
                              <w:r w:rsidRPr="008B093E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-value</w:t>
                              </w:r>
                              <w:r w:rsidRPr="008B093E"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= </w:t>
                              </w:r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différence entre la valeur de la production et les salaires, </w:t>
                              </w:r>
                              <w:r w:rsidRPr="008B093E"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valeur du surtravail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" name="ZoneTexte 8">
                          <a:extLst>
                            <a:ext uri="{FF2B5EF4-FFF2-40B4-BE49-F238E27FC236}">
                              <a16:creationId xmlns:a16="http://schemas.microsoft.com/office/drawing/2014/main" id="{7628EF5F-CD99-4FAC-B7F1-D26EDFE025B0}"/>
                            </a:ext>
                          </a:extLst>
                        </wps:cNvPr>
                        <wps:cNvSpPr txBox="1"/>
                        <wps:spPr>
                          <a:xfrm>
                            <a:off x="255672" y="2162760"/>
                            <a:ext cx="6092211" cy="3015776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CA54899" w14:textId="77777777" w:rsidR="008B093E" w:rsidRPr="008B093E" w:rsidRDefault="008B093E" w:rsidP="008B093E">
                              <w:pPr>
                                <w:rPr>
                                  <w:rFonts w:ascii="Arial" w:hAnsi="Arial"/>
                                  <w:b/>
                                  <w:bCs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FF0000"/>
                                  <w:kern w:val="24"/>
                                  <w:sz w:val="40"/>
                                  <w:szCs w:val="40"/>
                                  <w:u w:val="single"/>
                                </w:rPr>
                                <w:t xml:space="preserve">Rapports de production </w:t>
                              </w:r>
                              <w:r w:rsidRPr="008B093E">
                                <w:rPr>
                                  <w:rFonts w:ascii="Arial" w:hAnsi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entre les producteurs et les non-</w:t>
                              </w:r>
                              <w:proofErr w:type="gramStart"/>
                              <w:r w:rsidRPr="008B093E">
                                <w:rPr>
                                  <w:rFonts w:ascii="Arial" w:hAnsi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producteurs:</w:t>
                              </w:r>
                              <w:proofErr w:type="gramEnd"/>
                            </w:p>
                            <w:p w14:paraId="4BDEEC80" w14:textId="77777777" w:rsidR="008B093E" w:rsidRPr="008B093E" w:rsidRDefault="008B093E" w:rsidP="008B093E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L'esclavage correspond à un faible niveau de développement des forces productives</w:t>
                              </w:r>
                            </w:p>
                            <w:p w14:paraId="4223B8F3" w14:textId="77777777" w:rsidR="008B093E" w:rsidRPr="008B093E" w:rsidRDefault="008B093E" w:rsidP="008B093E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Société </w:t>
                              </w:r>
                              <w:proofErr w:type="gramStart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féodale:</w:t>
                              </w:r>
                              <w:proofErr w:type="gramEnd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petite production individuelle, consommation rapide par le producteur ou par le seigneur</w:t>
                              </w:r>
                            </w:p>
                            <w:p w14:paraId="6F7B22EF" w14:textId="77777777" w:rsidR="008B093E" w:rsidRDefault="008B093E" w:rsidP="008B093E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</w:pPr>
                              <w:proofErr w:type="gramStart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Capitalisme:</w:t>
                              </w:r>
                              <w:proofErr w:type="gramEnd"/>
                              <w:r w:rsidRPr="008B093E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capitaliste propriétaire des moyens de production, salariat des producteurs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" name="ZoneTexte 9">
                          <a:extLst>
                            <a:ext uri="{FF2B5EF4-FFF2-40B4-BE49-F238E27FC236}">
                              <a16:creationId xmlns:a16="http://schemas.microsoft.com/office/drawing/2014/main" id="{746B8EDD-AFC6-4F72-91A4-05FF4270C0AC}"/>
                            </a:ext>
                          </a:extLst>
                        </wps:cNvPr>
                        <wps:cNvSpPr txBox="1"/>
                        <wps:spPr>
                          <a:xfrm>
                            <a:off x="6652491" y="2162760"/>
                            <a:ext cx="677777" cy="6664969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4A96A8F" w14:textId="3779986C" w:rsidR="008B093E" w:rsidRDefault="007F21D8" w:rsidP="008B093E">
                              <w:pP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   </w:t>
                              </w:r>
                              <w:proofErr w:type="gramStart"/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I</w:t>
                              </w:r>
                              <w:r w:rsidR="008B093E"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N</w:t>
                              </w:r>
                              <w:proofErr w:type="gramEnd"/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F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R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A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S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T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R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U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C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T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U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R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E</w:t>
                              </w:r>
                              <w:r>
                                <w:rPr>
                                  <w:rFonts w:ascii="Aharoni" w:hAnsi="Aharoni" w:cs="Aharoni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 w:rsidR="008B093E">
                                <w:rPr>
                                  <w:rFonts w:ascii="Aharoni" w:hAnsi="Aharoni" w:cs="Aharoni" w:hint="cs"/>
                                  <w:b/>
                                  <w:bCs/>
                                  <w:color w:val="C45911" w:themeColor="accent2" w:themeShade="BF"/>
                                  <w:kern w:val="24"/>
                                  <w:sz w:val="40"/>
                                  <w:szCs w:val="40"/>
                                </w:rPr>
                                <w:t>S</w:t>
                              </w:r>
                            </w:p>
                          </w:txbxContent>
                        </wps:txbx>
                        <wps:bodyPr vert="wordArtVert" wrap="square" rtlCol="0" anchor="t" anchorCtr="1">
                          <a:noAutofit/>
                        </wps:bodyPr>
                      </wps:wsp>
                      <wps:wsp>
                        <wps:cNvPr id="5" name="ZoneTexte 10">
                          <a:extLst>
                            <a:ext uri="{FF2B5EF4-FFF2-40B4-BE49-F238E27FC236}">
                              <a16:creationId xmlns:a16="http://schemas.microsoft.com/office/drawing/2014/main" id="{77EB511D-8398-42AC-937F-91C509BBB48E}"/>
                            </a:ext>
                          </a:extLst>
                        </wps:cNvPr>
                        <wps:cNvSpPr txBox="1"/>
                        <wps:spPr>
                          <a:xfrm>
                            <a:off x="808376" y="518055"/>
                            <a:ext cx="4872455" cy="1147689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8594DA8" w14:textId="77777777" w:rsidR="008B093E" w:rsidRDefault="008B093E" w:rsidP="008B093E">
                              <w:pPr>
                                <w:rPr>
                                  <w:rFonts w:ascii="Aharoni" w:hAnsi="Aharoni" w:cs="Aharoni"/>
                                  <w:color w:val="C45911" w:themeColor="accent2" w:themeShade="BF"/>
                                  <w:spacing w:val="120"/>
                                  <w:kern w:val="24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Aharoni" w:hAnsi="Aharoni" w:cs="Aharoni" w:hint="cs"/>
                                  <w:color w:val="C45911" w:themeColor="accent2" w:themeShade="BF"/>
                                  <w:spacing w:val="120"/>
                                  <w:kern w:val="24"/>
                                  <w:sz w:val="40"/>
                                  <w:szCs w:val="40"/>
                                </w:rPr>
                                <w:t>SUPERSTRUCTURES</w:t>
                              </w:r>
                            </w:p>
                            <w:p w14:paraId="75051D8A" w14:textId="77777777" w:rsidR="008B093E" w:rsidRPr="008B093E" w:rsidRDefault="008B093E" w:rsidP="008B093E">
                              <w:pPr>
                                <w:rPr>
                                  <w:rFonts w:hAnsi="Calibri" w:hint="cs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8B093E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Politiques, juridiques, religieuses, culturelles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" name="Flèche : haut 6">
                          <a:extLst>
                            <a:ext uri="{FF2B5EF4-FFF2-40B4-BE49-F238E27FC236}">
                              <a16:creationId xmlns:a16="http://schemas.microsoft.com/office/drawing/2014/main" id="{67218436-5F87-49A9-AD92-52496529FD0C}"/>
                            </a:ext>
                          </a:extLst>
                        </wps:cNvPr>
                        <wps:cNvSpPr/>
                        <wps:spPr>
                          <a:xfrm>
                            <a:off x="1661519" y="5259685"/>
                            <a:ext cx="305123" cy="546941"/>
                          </a:xfrm>
                          <a:prstGeom prst="upArrow">
                            <a:avLst/>
                          </a:prstGeom>
                          <a:ln w="381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ZoneTexte 12">
                          <a:extLst>
                            <a:ext uri="{FF2B5EF4-FFF2-40B4-BE49-F238E27FC236}">
                              <a16:creationId xmlns:a16="http://schemas.microsoft.com/office/drawing/2014/main" id="{4A74D348-E182-4442-A702-99247688AA6E}"/>
                            </a:ext>
                          </a:extLst>
                        </wps:cNvPr>
                        <wps:cNvSpPr txBox="1"/>
                        <wps:spPr>
                          <a:xfrm>
                            <a:off x="-224866" y="5178536"/>
                            <a:ext cx="1981208" cy="5469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F5E2D1" w14:textId="7AFADFE2" w:rsidR="008B093E" w:rsidRDefault="008B093E" w:rsidP="008B093E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</w:pPr>
                              <w:proofErr w:type="gramStart"/>
                              <w:r w:rsidRPr="008B093E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détermine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nt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ZoneTexte 13">
                          <a:extLst>
                            <a:ext uri="{FF2B5EF4-FFF2-40B4-BE49-F238E27FC236}">
                              <a16:creationId xmlns:a16="http://schemas.microsoft.com/office/drawing/2014/main" id="{086B20E5-AAA2-45EF-90DC-BECD4C35858C}"/>
                            </a:ext>
                          </a:extLst>
                        </wps:cNvPr>
                        <wps:cNvSpPr txBox="1"/>
                        <wps:spPr>
                          <a:xfrm>
                            <a:off x="2916141" y="5274496"/>
                            <a:ext cx="3501508" cy="53213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1D15E6AA" w14:textId="77777777" w:rsidR="008B093E" w:rsidRDefault="008B093E" w:rsidP="008B093E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Inadéquation </w:t>
                              </w:r>
                              <w:r>
                                <w:rPr>
                                  <w:rFonts w:hAnsi="Wingdings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sym w:font="Wingdings" w:char="F0E0"/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hAnsi="Calibr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révolution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" name="Explosion : 8 points 9">
                          <a:extLst>
                            <a:ext uri="{FF2B5EF4-FFF2-40B4-BE49-F238E27FC236}">
                              <a16:creationId xmlns:a16="http://schemas.microsoft.com/office/drawing/2014/main" id="{F513F21B-97AD-4017-8326-F0F9B4B6E320}"/>
                            </a:ext>
                          </a:extLst>
                        </wps:cNvPr>
                        <wps:cNvSpPr/>
                        <wps:spPr>
                          <a:xfrm>
                            <a:off x="2135097" y="5274496"/>
                            <a:ext cx="781044" cy="706083"/>
                          </a:xfrm>
                          <a:prstGeom prst="irregularSeal1">
                            <a:avLst/>
                          </a:prstGeom>
                          <a:solidFill>
                            <a:srgbClr val="FF0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" name="Flèche : haut 10">
                          <a:extLst>
                            <a:ext uri="{FF2B5EF4-FFF2-40B4-BE49-F238E27FC236}">
                              <a16:creationId xmlns:a16="http://schemas.microsoft.com/office/drawing/2014/main" id="{4B0439D9-4AC2-4F81-BC9F-E524E3C39B86}"/>
                            </a:ext>
                          </a:extLst>
                        </wps:cNvPr>
                        <wps:cNvSpPr/>
                        <wps:spPr>
                          <a:xfrm>
                            <a:off x="6097068" y="996944"/>
                            <a:ext cx="161250" cy="486383"/>
                          </a:xfrm>
                          <a:prstGeom prst="upArrow">
                            <a:avLst/>
                          </a:prstGeom>
                          <a:ln w="38100"/>
                          <a:scene3d>
                            <a:camera prst="isometricBottomDown">
                              <a:rot lat="1200000" lon="19799999" rev="3594000"/>
                            </a:camera>
                            <a:lightRig rig="threePt" dir="t"/>
                          </a:scene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" name="Flèche : bas 11">
                          <a:extLst>
                            <a:ext uri="{FF2B5EF4-FFF2-40B4-BE49-F238E27FC236}">
                              <a16:creationId xmlns:a16="http://schemas.microsoft.com/office/drawing/2014/main" id="{4645643F-645E-4E86-A9AE-1FE6A73E7351}"/>
                            </a:ext>
                          </a:extLst>
                        </wps:cNvPr>
                        <wps:cNvSpPr/>
                        <wps:spPr>
                          <a:xfrm>
                            <a:off x="5971986" y="454978"/>
                            <a:ext cx="480196" cy="720696"/>
                          </a:xfrm>
                          <a:prstGeom prst="downArrow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scene3d>
                            <a:camera prst="orthographicFront">
                              <a:rot lat="900000" lon="3900000" rev="3900000"/>
                            </a:camera>
                            <a:lightRig rig="threePt" dir="t"/>
                          </a:scene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" name="ZoneTexte 20">
                          <a:extLst>
                            <a:ext uri="{FF2B5EF4-FFF2-40B4-BE49-F238E27FC236}">
                              <a16:creationId xmlns:a16="http://schemas.microsoft.com/office/drawing/2014/main" id="{93505D2F-2141-4219-A17E-DB0C09F4EBEF}"/>
                            </a:ext>
                          </a:extLst>
                        </wps:cNvPr>
                        <wps:cNvSpPr txBox="1"/>
                        <wps:spPr>
                          <a:xfrm>
                            <a:off x="5921298" y="184271"/>
                            <a:ext cx="1456367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6E00CC" w14:textId="77777777" w:rsidR="008B093E" w:rsidRDefault="008B093E" w:rsidP="008B093E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proofErr w:type="gram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justifient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112A0A" id="Groupe 21" o:spid="_x0000_s1027" style="position:absolute;margin-left:-13.25pt;margin-top:82.15pt;width:481.2pt;height:535.8pt;z-index:251659264;mso-width-relative:margin;mso-height-relative:margin" coordorigin="-2248,1842" coordsize="76025,86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">
                <v:shape id="ZoneTexte 6" o:spid="_x0000_s1028" type="#_x0000_t202" style="position:absolute;left:944;top:61779;width:63232;height:266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" filled="f" strokecolor="black [3213]" strokeweight="3pt">
                  <v:textbox>
                    <w:txbxContent>
                      <w:p w14:paraId="3E47B23C" w14:textId="77777777" w:rsidR="008B093E" w:rsidRPr="008B093E" w:rsidRDefault="008B093E" w:rsidP="008B093E">
                        <w:pPr>
                          <w:rPr>
                            <w:rFonts w:ascii="Arial" w:hAnsi="Arial"/>
                            <w:b/>
                            <w:bCs/>
                            <w:color w:val="FF0000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FF0000"/>
                            <w:kern w:val="24"/>
                            <w:sz w:val="40"/>
                            <w:szCs w:val="40"/>
                            <w:u w:val="single"/>
                          </w:rPr>
                          <w:t xml:space="preserve">Forces productives </w:t>
                        </w:r>
                        <w:r w:rsidRPr="008B093E">
                          <w:rPr>
                            <w:rFonts w:ascii="Arial" w:hAnsi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= ce qui est utilisé pour </w:t>
                        </w:r>
                        <w:proofErr w:type="gramStart"/>
                        <w:r w:rsidRPr="008B093E">
                          <w:rPr>
                            <w:rFonts w:ascii="Arial" w:hAnsi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produire:</w:t>
                        </w:r>
                        <w:proofErr w:type="gramEnd"/>
                      </w:p>
                      <w:p w14:paraId="5F8D8D2C" w14:textId="77777777" w:rsidR="008B093E" w:rsidRPr="008B093E" w:rsidRDefault="008B093E" w:rsidP="008B093E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proofErr w:type="gramStart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moyens</w:t>
                        </w:r>
                        <w:proofErr w:type="gramEnd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de production: matières premières et outils = capital constant</w:t>
                        </w:r>
                      </w:p>
                      <w:p w14:paraId="546DC7F8" w14:textId="77777777" w:rsidR="008B093E" w:rsidRPr="008B093E" w:rsidRDefault="008B093E" w:rsidP="008B093E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proofErr w:type="gramStart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force</w:t>
                        </w:r>
                        <w:proofErr w:type="gramEnd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de travail = capital variable</w:t>
                        </w:r>
                      </w:p>
                      <w:p w14:paraId="129D6005" w14:textId="77777777" w:rsidR="008B093E" w:rsidRPr="008B093E" w:rsidRDefault="008B093E" w:rsidP="008B093E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proofErr w:type="gramStart"/>
                        <w:r w:rsidRPr="008B093E"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plus</w:t>
                        </w:r>
                        <w:proofErr w:type="gramEnd"/>
                        <w:r w:rsidRPr="008B093E"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-value</w:t>
                        </w:r>
                        <w:r w:rsidRPr="008B093E">
                          <w:rPr>
                            <w:rFonts w:ascii="Calibri" w:eastAsia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= </w:t>
                        </w:r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différence entre la valeur de la production et les salaires, </w:t>
                        </w:r>
                        <w:r w:rsidRPr="008B093E">
                          <w:rPr>
                            <w:rFonts w:ascii="Calibri" w:eastAsia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valeur du surtravail</w:t>
                        </w:r>
                      </w:p>
                    </w:txbxContent>
                  </v:textbox>
                </v:shape>
                <v:shape id="ZoneTexte 8" o:spid="_x0000_s1029" type="#_x0000_t202" style="position:absolute;left:2556;top:21627;width:60922;height:30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" filled="f" strokecolor="black [3213]" strokeweight="3pt">
                  <v:textbox>
                    <w:txbxContent>
                      <w:p w14:paraId="5CA54899" w14:textId="77777777" w:rsidR="008B093E" w:rsidRPr="008B093E" w:rsidRDefault="008B093E" w:rsidP="008B093E">
                        <w:pPr>
                          <w:rPr>
                            <w:rFonts w:ascii="Arial" w:hAnsi="Arial"/>
                            <w:b/>
                            <w:bCs/>
                            <w:color w:val="FF0000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FF0000"/>
                            <w:kern w:val="24"/>
                            <w:sz w:val="40"/>
                            <w:szCs w:val="40"/>
                            <w:u w:val="single"/>
                          </w:rPr>
                          <w:t xml:space="preserve">Rapports de production </w:t>
                        </w:r>
                        <w:r w:rsidRPr="008B093E">
                          <w:rPr>
                            <w:rFonts w:ascii="Arial" w:hAnsi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entre les producteurs et les non-</w:t>
                        </w:r>
                        <w:proofErr w:type="gramStart"/>
                        <w:r w:rsidRPr="008B093E">
                          <w:rPr>
                            <w:rFonts w:ascii="Arial" w:hAnsi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producteurs:</w:t>
                        </w:r>
                        <w:proofErr w:type="gramEnd"/>
                      </w:p>
                      <w:p w14:paraId="4BDEEC80" w14:textId="77777777" w:rsidR="008B093E" w:rsidRPr="008B093E" w:rsidRDefault="008B093E" w:rsidP="008B093E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L'esclavage correspond à un faible niveau de développement des forces productives</w:t>
                        </w:r>
                      </w:p>
                      <w:p w14:paraId="4223B8F3" w14:textId="77777777" w:rsidR="008B093E" w:rsidRPr="008B093E" w:rsidRDefault="008B093E" w:rsidP="008B093E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Société </w:t>
                        </w:r>
                        <w:proofErr w:type="gramStart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féodale:</w:t>
                        </w:r>
                        <w:proofErr w:type="gramEnd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petite production individuelle, consommation rapide par le producteur ou par le seigneur</w:t>
                        </w:r>
                      </w:p>
                      <w:p w14:paraId="6F7B22EF" w14:textId="77777777" w:rsidR="008B093E" w:rsidRDefault="008B093E" w:rsidP="008B093E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</w:pPr>
                        <w:proofErr w:type="gramStart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Capitalisme:</w:t>
                        </w:r>
                        <w:proofErr w:type="gramEnd"/>
                        <w:r w:rsidRPr="008B093E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capitaliste propriétaire des moyens de production, salariat des producteurs</w:t>
                        </w:r>
                      </w:p>
                    </w:txbxContent>
                  </v:textbox>
                </v:shape>
                <v:shape id="ZoneTexte 9" o:spid="_x0000_s1030" type="#_x0000_t202" style="position:absolute;left:66524;top:21627;width:6778;height:66650;visibility:visible;mso-wrap-style:square;v-text-anchor:top-center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" filled="f" strokecolor="black [3213]" strokeweight="3pt">
                  <v:textbox style="layout-flow:vertical;mso-layout-flow-alt:top-to-bottom">
                    <w:txbxContent>
                      <w:p w14:paraId="04A96A8F" w14:textId="3779986C" w:rsidR="008B093E" w:rsidRDefault="007F21D8" w:rsidP="008B093E">
                        <w:pP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   </w:t>
                        </w:r>
                        <w:proofErr w:type="gramStart"/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I</w:t>
                        </w:r>
                        <w:r w:rsidR="008B093E"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N</w:t>
                        </w:r>
                        <w:proofErr w:type="gramEnd"/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F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R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A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S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T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R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U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C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T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U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R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E</w:t>
                        </w:r>
                        <w:r>
                          <w:rPr>
                            <w:rFonts w:ascii="Aharoni" w:hAnsi="Aharoni" w:cs="Aharoni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 xml:space="preserve">  </w:t>
                        </w:r>
                        <w:r w:rsidR="008B093E">
                          <w:rPr>
                            <w:rFonts w:ascii="Aharoni" w:hAnsi="Aharoni" w:cs="Aharoni" w:hint="cs"/>
                            <w:b/>
                            <w:bCs/>
                            <w:color w:val="C45911" w:themeColor="accent2" w:themeShade="BF"/>
                            <w:kern w:val="24"/>
                            <w:sz w:val="40"/>
                            <w:szCs w:val="40"/>
                          </w:rPr>
                          <w:t>S</w:t>
                        </w:r>
                      </w:p>
                    </w:txbxContent>
                  </v:textbox>
                </v:shape>
                <v:shape id="ZoneTexte 10" o:spid="_x0000_s1031" type="#_x0000_t202" style="position:absolute;left:8083;top:5180;width:48725;height:11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" filled="f" strokecolor="black [3213]" strokeweight="3pt">
                  <v:textbox>
                    <w:txbxContent>
                      <w:p w14:paraId="58594DA8" w14:textId="77777777" w:rsidR="008B093E" w:rsidRDefault="008B093E" w:rsidP="008B093E">
                        <w:pPr>
                          <w:rPr>
                            <w:rFonts w:ascii="Aharoni" w:hAnsi="Aharoni" w:cs="Aharoni"/>
                            <w:color w:val="C45911" w:themeColor="accent2" w:themeShade="BF"/>
                            <w:spacing w:val="120"/>
                            <w:kern w:val="24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haroni" w:hAnsi="Aharoni" w:cs="Aharoni" w:hint="cs"/>
                            <w:color w:val="C45911" w:themeColor="accent2" w:themeShade="BF"/>
                            <w:spacing w:val="120"/>
                            <w:kern w:val="24"/>
                            <w:sz w:val="40"/>
                            <w:szCs w:val="40"/>
                          </w:rPr>
                          <w:t>SUPERSTRUCTURES</w:t>
                        </w:r>
                      </w:p>
                      <w:p w14:paraId="75051D8A" w14:textId="77777777" w:rsidR="008B093E" w:rsidRPr="008B093E" w:rsidRDefault="008B093E" w:rsidP="008B093E">
                        <w:pPr>
                          <w:rPr>
                            <w:rFonts w:hAnsi="Calibri" w:hint="cs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8B093E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Politiques, juridiques, religieuses, culturelles</w:t>
                        </w:r>
                      </w:p>
                    </w:txbxContent>
                  </v:textbox>
                </v:shape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Flèche : haut 6" o:spid="_x0000_s1032" type="#_x0000_t68" style="position:absolute;left:16615;top:52596;width:3051;height:54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" adj="6025" fillcolor="#4472c4 [3204]" strokecolor="#1f3763 [1604]" strokeweight="3pt"/>
                <v:shape id="_x0000_s1033" type="#_x0000_t202" style="position:absolute;left:-2248;top:51785;width:19811;height:5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3EF5E2D1" w14:textId="7AFADFE2" w:rsidR="008B093E" w:rsidRDefault="008B093E" w:rsidP="008B093E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</w:pPr>
                        <w:proofErr w:type="gramStart"/>
                        <w:r w:rsidRPr="008B093E"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détermine</w:t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nt</w:t>
                        </w:r>
                        <w:proofErr w:type="gramEnd"/>
                      </w:p>
                    </w:txbxContent>
                  </v:textbox>
                </v:shape>
                <v:shape id="ZoneTexte 13" o:spid="_x0000_s1034" type="#_x0000_t202" style="position:absolute;left:29161;top:52744;width:35015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" filled="f" strokecolor="black [3213]" strokeweight="3pt">
                  <v:textbox>
                    <w:txbxContent>
                      <w:p w14:paraId="1D15E6AA" w14:textId="77777777" w:rsidR="008B093E" w:rsidRDefault="008B093E" w:rsidP="008B093E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Inadéquation </w:t>
                        </w:r>
                        <w:r>
                          <w:rPr>
                            <w:rFonts w:hAnsi="Wingdings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sym w:font="Wingdings" w:char="F0E0"/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hAnsi="Calibri"/>
                            <w:b/>
                            <w:bCs/>
                            <w:color w:val="FF0000"/>
                            <w:kern w:val="24"/>
                            <w:sz w:val="36"/>
                            <w:szCs w:val="36"/>
                          </w:rPr>
                          <w:t>révolution</w:t>
                        </w:r>
                      </w:p>
                    </w:txbxContent>
                  </v:textbox>
                </v:shape>
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<v:stroke joinstyle="miter"/>
                  <v:path gradientshapeok="t" o:connecttype="custom" o:connectlocs="14522,0;0,8615;8485,21600;21600,13290" o:connectangles="270,180,90,0" textboxrect="4627,6320,16702,13937"/>
                </v:shapetype>
                <v:shape id="Explosion : 8 points 9" o:spid="_x0000_s1035" type="#_x0000_t71" style="position:absolute;left:21350;top:52744;width:7811;height:70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" fillcolor="red" strokecolor="#1f3763 [1604]" strokeweight="1pt"/>
                <v:shape id="Flèche : haut 10" o:spid="_x0000_s1036" type="#_x0000_t68" style="position:absolute;left:60970;top:9969;width:1613;height: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" adj="3581" fillcolor="#4472c4 [3204]" strokecolor="#1f3763 [1604]" strokeweight="3pt"/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Flèche : bas 11" o:spid="_x0000_s1037" type="#_x0000_t67" style="position:absolute;left:59719;top:4549;width:4802;height:7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" adj="14404" fillcolor="#c45911 [2405]" strokecolor="#1f3763 [1604]" strokeweight="1pt"/>
                <v:shape id="ZoneTexte 20" o:spid="_x0000_s1038" type="#_x0000_t202" style="position:absolute;left:59212;top:1842;width:14564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3D6E00CC" w14:textId="77777777" w:rsidR="008B093E" w:rsidRDefault="008B093E" w:rsidP="008B093E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proofErr w:type="gram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justifient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Pr="007F21D8">
        <w:rPr>
          <w:b/>
          <w:bCs/>
          <w:sz w:val="32"/>
          <w:szCs w:val="32"/>
        </w:rPr>
        <w:t>SCHEMA SIMPLISTE DES RAPPORTS DE PRODUCTION SELON MARX</w:t>
      </w:r>
    </w:p>
    <w:sectPr w:rsidR="00306E3E" w:rsidRPr="007F21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3285E"/>
    <w:multiLevelType w:val="hybridMultilevel"/>
    <w:tmpl w:val="8D28C982"/>
    <w:lvl w:ilvl="0" w:tplc="FA60D4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22D68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1E75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4848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C23B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3C61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CE66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98FB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9264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83D7FE6"/>
    <w:multiLevelType w:val="hybridMultilevel"/>
    <w:tmpl w:val="F82C5F28"/>
    <w:lvl w:ilvl="0" w:tplc="0E621B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1605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E2C8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B4AA5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D86B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98428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527FB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9064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F0C25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F91"/>
    <w:rsid w:val="00306E3E"/>
    <w:rsid w:val="007F21D8"/>
    <w:rsid w:val="008B093E"/>
    <w:rsid w:val="0098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83D51"/>
  <w15:chartTrackingRefBased/>
  <w15:docId w15:val="{57B8A41E-2084-40F6-BE36-D4F5492A3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1D8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093E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3</cp:revision>
  <dcterms:created xsi:type="dcterms:W3CDTF">2022-01-13T07:29:00Z</dcterms:created>
  <dcterms:modified xsi:type="dcterms:W3CDTF">2022-01-13T07:36:00Z</dcterms:modified>
</cp:coreProperties>
</file>