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29F3" w:rsidRPr="00D076BE" w:rsidRDefault="009E4C77" w:rsidP="009E4C77">
      <w:pPr>
        <w:tabs>
          <w:tab w:val="center" w:pos="9072"/>
          <w:tab w:val="center" w:pos="13608"/>
        </w:tabs>
        <w:rPr>
          <w:b/>
          <w:sz w:val="28"/>
          <w:szCs w:val="28"/>
        </w:rPr>
      </w:pPr>
      <w:r w:rsidRPr="00D076BE">
        <w:rPr>
          <w:b/>
          <w:sz w:val="28"/>
          <w:szCs w:val="28"/>
        </w:rPr>
        <w:t xml:space="preserve">               </w:t>
      </w:r>
      <w:r w:rsidRPr="009F48A4">
        <w:rPr>
          <w:b/>
          <w:i/>
          <w:sz w:val="32"/>
          <w:szCs w:val="32"/>
        </w:rPr>
        <w:t xml:space="preserve">De la transparence : </w:t>
      </w:r>
      <w:r w:rsidR="005169FB" w:rsidRPr="009F48A4">
        <w:rPr>
          <w:b/>
          <w:i/>
          <w:sz w:val="32"/>
          <w:szCs w:val="32"/>
        </w:rPr>
        <w:t>Voir,</w:t>
      </w:r>
      <w:r w:rsidRPr="009F48A4">
        <w:rPr>
          <w:b/>
          <w:i/>
          <w:sz w:val="32"/>
          <w:szCs w:val="32"/>
        </w:rPr>
        <w:t xml:space="preserve"> être </w:t>
      </w:r>
      <w:r w:rsidR="005169FB" w:rsidRPr="009F48A4">
        <w:rPr>
          <w:b/>
          <w:i/>
          <w:sz w:val="32"/>
          <w:szCs w:val="32"/>
        </w:rPr>
        <w:t>vu,</w:t>
      </w:r>
      <w:r w:rsidRPr="009F48A4">
        <w:rPr>
          <w:b/>
          <w:i/>
          <w:sz w:val="32"/>
          <w:szCs w:val="32"/>
        </w:rPr>
        <w:t xml:space="preserve"> </w:t>
      </w:r>
      <w:r w:rsidR="009F48A4" w:rsidRPr="009F48A4">
        <w:rPr>
          <w:b/>
          <w:i/>
          <w:sz w:val="32"/>
          <w:szCs w:val="32"/>
        </w:rPr>
        <w:t>philosopher</w:t>
      </w:r>
      <w:r w:rsidR="009F48A4" w:rsidRPr="00D076BE">
        <w:rPr>
          <w:b/>
          <w:sz w:val="28"/>
          <w:szCs w:val="28"/>
        </w:rPr>
        <w:t>,</w:t>
      </w:r>
      <w:r w:rsidR="00DE29D7">
        <w:rPr>
          <w:b/>
          <w:sz w:val="28"/>
          <w:szCs w:val="28"/>
        </w:rPr>
        <w:t xml:space="preserve"> document 2</w:t>
      </w:r>
      <w:r w:rsidRPr="00D076BE">
        <w:rPr>
          <w:b/>
          <w:sz w:val="28"/>
          <w:szCs w:val="28"/>
        </w:rPr>
        <w:t> …..</w:t>
      </w:r>
    </w:p>
    <w:p w:rsidR="009E4C77" w:rsidRDefault="009E4C77" w:rsidP="009E4C77">
      <w:pPr>
        <w:tabs>
          <w:tab w:val="center" w:pos="9072"/>
          <w:tab w:val="center" w:pos="13608"/>
        </w:tabs>
        <w:rPr>
          <w:b/>
          <w:sz w:val="24"/>
          <w:szCs w:val="24"/>
        </w:rPr>
      </w:pPr>
      <w:r w:rsidRPr="00D076BE">
        <w:rPr>
          <w:b/>
          <w:sz w:val="24"/>
          <w:szCs w:val="24"/>
        </w:rPr>
        <w:t xml:space="preserve">A </w:t>
      </w:r>
      <w:r w:rsidRPr="00D076BE">
        <w:rPr>
          <w:b/>
          <w:sz w:val="24"/>
          <w:szCs w:val="24"/>
          <w:u w:val="single"/>
        </w:rPr>
        <w:t xml:space="preserve">/ </w:t>
      </w:r>
      <w:r w:rsidR="00D076BE" w:rsidRPr="00D076BE">
        <w:rPr>
          <w:b/>
          <w:sz w:val="24"/>
          <w:szCs w:val="24"/>
          <w:u w:val="single"/>
        </w:rPr>
        <w:t>Un concept très contemporain. Historique</w:t>
      </w:r>
      <w:r w:rsidR="00D076BE" w:rsidRPr="00D076BE">
        <w:rPr>
          <w:b/>
          <w:sz w:val="24"/>
          <w:szCs w:val="24"/>
        </w:rPr>
        <w:t>.</w:t>
      </w:r>
    </w:p>
    <w:p w:rsidR="00D076BE" w:rsidRDefault="00D076BE" w:rsidP="009E4C77">
      <w:pPr>
        <w:tabs>
          <w:tab w:val="center" w:pos="9072"/>
          <w:tab w:val="center" w:pos="13608"/>
        </w:tabs>
        <w:rPr>
          <w:sz w:val="20"/>
          <w:szCs w:val="20"/>
        </w:rPr>
      </w:pPr>
      <w:r>
        <w:rPr>
          <w:b/>
          <w:sz w:val="20"/>
          <w:szCs w:val="20"/>
        </w:rPr>
        <w:t xml:space="preserve">1 </w:t>
      </w:r>
      <w:r w:rsidRPr="00D076BE">
        <w:rPr>
          <w:sz w:val="20"/>
          <w:szCs w:val="20"/>
        </w:rPr>
        <w:t xml:space="preserve">«  Une société de l’exposition … Les choses deviennent </w:t>
      </w:r>
      <w:r w:rsidR="00F845E9" w:rsidRPr="00D076BE">
        <w:rPr>
          <w:sz w:val="20"/>
          <w:szCs w:val="20"/>
        </w:rPr>
        <w:t>transparentes,</w:t>
      </w:r>
      <w:r w:rsidRPr="00D076BE">
        <w:rPr>
          <w:sz w:val="20"/>
          <w:szCs w:val="20"/>
        </w:rPr>
        <w:t xml:space="preserve"> se départissent de toute négativité : lisses et nivelées …dans les flux du </w:t>
      </w:r>
      <w:r w:rsidR="00F845E9" w:rsidRPr="00D076BE">
        <w:rPr>
          <w:sz w:val="20"/>
          <w:szCs w:val="20"/>
        </w:rPr>
        <w:t>capital,</w:t>
      </w:r>
      <w:r w:rsidRPr="00D076BE">
        <w:rPr>
          <w:sz w:val="20"/>
          <w:szCs w:val="20"/>
        </w:rPr>
        <w:t xml:space="preserve"> de la communication et de l’information » </w:t>
      </w:r>
    </w:p>
    <w:p w:rsidR="00D076BE" w:rsidRDefault="00D076BE" w:rsidP="009E4C77">
      <w:pPr>
        <w:tabs>
          <w:tab w:val="center" w:pos="9072"/>
          <w:tab w:val="center" w:pos="13608"/>
        </w:tabs>
        <w:rPr>
          <w:sz w:val="20"/>
          <w:szCs w:val="20"/>
        </w:rPr>
      </w:pPr>
      <w:r>
        <w:rPr>
          <w:sz w:val="20"/>
          <w:szCs w:val="20"/>
        </w:rPr>
        <w:t xml:space="preserve">          Byung Chul </w:t>
      </w:r>
      <w:r w:rsidR="00F845E9">
        <w:rPr>
          <w:sz w:val="20"/>
          <w:szCs w:val="20"/>
        </w:rPr>
        <w:t>Han,</w:t>
      </w:r>
      <w:r>
        <w:rPr>
          <w:sz w:val="20"/>
          <w:szCs w:val="20"/>
        </w:rPr>
        <w:t xml:space="preserve"> philosophe </w:t>
      </w:r>
      <w:r w:rsidR="00F845E9">
        <w:rPr>
          <w:sz w:val="20"/>
          <w:szCs w:val="20"/>
        </w:rPr>
        <w:t>(la</w:t>
      </w:r>
      <w:r>
        <w:rPr>
          <w:sz w:val="20"/>
          <w:szCs w:val="20"/>
        </w:rPr>
        <w:t xml:space="preserve"> société de </w:t>
      </w:r>
      <w:r w:rsidR="00F845E9">
        <w:rPr>
          <w:sz w:val="20"/>
          <w:szCs w:val="20"/>
        </w:rPr>
        <w:t>transparence,</w:t>
      </w:r>
      <w:r>
        <w:rPr>
          <w:sz w:val="20"/>
          <w:szCs w:val="20"/>
        </w:rPr>
        <w:t xml:space="preserve"> </w:t>
      </w:r>
      <w:r w:rsidR="00F845E9">
        <w:rPr>
          <w:sz w:val="20"/>
          <w:szCs w:val="20"/>
        </w:rPr>
        <w:t>2013).</w:t>
      </w:r>
    </w:p>
    <w:p w:rsidR="000772F9" w:rsidRDefault="000772F9" w:rsidP="009E4C77">
      <w:pPr>
        <w:tabs>
          <w:tab w:val="center" w:pos="9072"/>
          <w:tab w:val="center" w:pos="13608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B/ </w:t>
      </w:r>
      <w:r w:rsidRPr="000772F9">
        <w:rPr>
          <w:b/>
          <w:sz w:val="24"/>
          <w:szCs w:val="24"/>
          <w:u w:val="single"/>
        </w:rPr>
        <w:t xml:space="preserve">La </w:t>
      </w:r>
      <w:r w:rsidR="00F845E9" w:rsidRPr="000772F9">
        <w:rPr>
          <w:b/>
          <w:sz w:val="24"/>
          <w:szCs w:val="24"/>
          <w:u w:val="single"/>
        </w:rPr>
        <w:t>transparence,</w:t>
      </w:r>
      <w:r w:rsidRPr="000772F9">
        <w:rPr>
          <w:b/>
          <w:sz w:val="24"/>
          <w:szCs w:val="24"/>
          <w:u w:val="single"/>
        </w:rPr>
        <w:t xml:space="preserve"> pas toujours </w:t>
      </w:r>
      <w:proofErr w:type="gramStart"/>
      <w:r w:rsidRPr="000772F9">
        <w:rPr>
          <w:b/>
          <w:sz w:val="24"/>
          <w:szCs w:val="24"/>
          <w:u w:val="single"/>
        </w:rPr>
        <w:t>possible ,</w:t>
      </w:r>
      <w:proofErr w:type="gramEnd"/>
      <w:r w:rsidRPr="000772F9">
        <w:rPr>
          <w:b/>
          <w:sz w:val="24"/>
          <w:szCs w:val="24"/>
          <w:u w:val="single"/>
        </w:rPr>
        <w:t xml:space="preserve"> de ses illusions</w:t>
      </w:r>
      <w:r>
        <w:rPr>
          <w:b/>
          <w:sz w:val="24"/>
          <w:szCs w:val="24"/>
        </w:rPr>
        <w:t xml:space="preserve"> .</w:t>
      </w:r>
    </w:p>
    <w:p w:rsidR="000772F9" w:rsidRDefault="002A3EC9" w:rsidP="009E4C77">
      <w:pPr>
        <w:tabs>
          <w:tab w:val="center" w:pos="9072"/>
          <w:tab w:val="center" w:pos="13608"/>
        </w:tabs>
        <w:rPr>
          <w:sz w:val="20"/>
          <w:szCs w:val="20"/>
        </w:rPr>
      </w:pPr>
      <w:r>
        <w:rPr>
          <w:b/>
          <w:sz w:val="20"/>
          <w:szCs w:val="20"/>
        </w:rPr>
        <w:t>a)</w:t>
      </w:r>
      <w:r w:rsidR="000772F9">
        <w:rPr>
          <w:b/>
          <w:sz w:val="20"/>
          <w:szCs w:val="20"/>
        </w:rPr>
        <w:t xml:space="preserve"> </w:t>
      </w:r>
      <w:r w:rsidR="000772F9" w:rsidRPr="00A545AE">
        <w:rPr>
          <w:b/>
          <w:sz w:val="20"/>
          <w:szCs w:val="20"/>
        </w:rPr>
        <w:t>L’homme n’est pas transparent à lui-</w:t>
      </w:r>
      <w:r w:rsidRPr="00A545AE">
        <w:rPr>
          <w:b/>
          <w:sz w:val="20"/>
          <w:szCs w:val="20"/>
        </w:rPr>
        <w:t>même.</w:t>
      </w:r>
    </w:p>
    <w:p w:rsidR="000772F9" w:rsidRDefault="000772F9" w:rsidP="009E4C77">
      <w:pPr>
        <w:tabs>
          <w:tab w:val="center" w:pos="9072"/>
          <w:tab w:val="center" w:pos="13608"/>
        </w:tabs>
        <w:rPr>
          <w:sz w:val="20"/>
          <w:szCs w:val="20"/>
        </w:rPr>
      </w:pPr>
      <w:r>
        <w:rPr>
          <w:b/>
          <w:sz w:val="20"/>
          <w:szCs w:val="20"/>
        </w:rPr>
        <w:t xml:space="preserve">3 </w:t>
      </w:r>
      <w:r>
        <w:rPr>
          <w:sz w:val="20"/>
          <w:szCs w:val="20"/>
        </w:rPr>
        <w:t xml:space="preserve"> « Même Narcisse ne se reconnait pas dans le reflet de soi dans l’eau </w:t>
      </w:r>
      <w:r w:rsidR="002A3EC9">
        <w:rPr>
          <w:sz w:val="20"/>
          <w:szCs w:val="20"/>
        </w:rPr>
        <w:t xml:space="preserve">». </w:t>
      </w:r>
    </w:p>
    <w:p w:rsidR="000772F9" w:rsidRDefault="000772F9" w:rsidP="009E4C77">
      <w:pPr>
        <w:tabs>
          <w:tab w:val="center" w:pos="9072"/>
          <w:tab w:val="center" w:pos="13608"/>
        </w:tabs>
        <w:rPr>
          <w:sz w:val="20"/>
          <w:szCs w:val="20"/>
        </w:rPr>
      </w:pPr>
      <w:r>
        <w:rPr>
          <w:sz w:val="20"/>
          <w:szCs w:val="20"/>
        </w:rPr>
        <w:t xml:space="preserve">          Clément </w:t>
      </w:r>
      <w:r w:rsidR="00F845E9">
        <w:rPr>
          <w:sz w:val="20"/>
          <w:szCs w:val="20"/>
        </w:rPr>
        <w:t>Rosset,</w:t>
      </w:r>
      <w:r>
        <w:rPr>
          <w:sz w:val="20"/>
          <w:szCs w:val="20"/>
        </w:rPr>
        <w:t xml:space="preserve"> philosophe </w:t>
      </w:r>
      <w:r w:rsidR="00F845E9">
        <w:rPr>
          <w:sz w:val="20"/>
          <w:szCs w:val="20"/>
        </w:rPr>
        <w:t>(l’invisible,</w:t>
      </w:r>
      <w:r>
        <w:rPr>
          <w:sz w:val="20"/>
          <w:szCs w:val="20"/>
        </w:rPr>
        <w:t xml:space="preserve"> </w:t>
      </w:r>
      <w:r w:rsidR="00F845E9">
        <w:rPr>
          <w:sz w:val="20"/>
          <w:szCs w:val="20"/>
        </w:rPr>
        <w:t>2012</w:t>
      </w:r>
      <w:proofErr w:type="gramStart"/>
      <w:r w:rsidR="00F845E9">
        <w:rPr>
          <w:sz w:val="20"/>
          <w:szCs w:val="20"/>
        </w:rPr>
        <w:t>)</w:t>
      </w:r>
      <w:r>
        <w:rPr>
          <w:sz w:val="20"/>
          <w:szCs w:val="20"/>
        </w:rPr>
        <w:t xml:space="preserve"> .</w:t>
      </w:r>
      <w:proofErr w:type="gramEnd"/>
      <w:r>
        <w:rPr>
          <w:sz w:val="20"/>
          <w:szCs w:val="20"/>
        </w:rPr>
        <w:t xml:space="preserve"> </w:t>
      </w:r>
    </w:p>
    <w:p w:rsidR="00A545AE" w:rsidRDefault="00A545AE" w:rsidP="009E4C77">
      <w:pPr>
        <w:tabs>
          <w:tab w:val="center" w:pos="9072"/>
          <w:tab w:val="center" w:pos="13608"/>
        </w:tabs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b) Les relations de </w:t>
      </w:r>
      <w:r w:rsidR="00F845E9">
        <w:rPr>
          <w:b/>
          <w:sz w:val="20"/>
          <w:szCs w:val="20"/>
        </w:rPr>
        <w:t>pouvoir.</w:t>
      </w:r>
    </w:p>
    <w:p w:rsidR="00A545AE" w:rsidRDefault="00A545AE" w:rsidP="009E4C77">
      <w:pPr>
        <w:tabs>
          <w:tab w:val="center" w:pos="9072"/>
          <w:tab w:val="center" w:pos="13608"/>
        </w:tabs>
        <w:rPr>
          <w:sz w:val="20"/>
          <w:szCs w:val="20"/>
        </w:rPr>
      </w:pPr>
      <w:r>
        <w:rPr>
          <w:b/>
          <w:sz w:val="20"/>
          <w:szCs w:val="20"/>
        </w:rPr>
        <w:t>5</w:t>
      </w:r>
      <w:r>
        <w:rPr>
          <w:sz w:val="20"/>
          <w:szCs w:val="20"/>
        </w:rPr>
        <w:t xml:space="preserve">     «  Tout esprit profond </w:t>
      </w:r>
      <w:proofErr w:type="gramStart"/>
      <w:r>
        <w:rPr>
          <w:sz w:val="20"/>
          <w:szCs w:val="20"/>
        </w:rPr>
        <w:t>a</w:t>
      </w:r>
      <w:proofErr w:type="gramEnd"/>
      <w:r>
        <w:rPr>
          <w:sz w:val="20"/>
          <w:szCs w:val="20"/>
        </w:rPr>
        <w:t xml:space="preserve"> besoin d’un masque </w:t>
      </w:r>
      <w:r w:rsidR="00F845E9">
        <w:rPr>
          <w:sz w:val="20"/>
          <w:szCs w:val="20"/>
        </w:rPr>
        <w:t xml:space="preserve">». </w:t>
      </w:r>
      <w:r>
        <w:rPr>
          <w:sz w:val="20"/>
          <w:szCs w:val="20"/>
        </w:rPr>
        <w:t xml:space="preserve">Nietzsche </w:t>
      </w:r>
      <w:r w:rsidR="00F845E9">
        <w:rPr>
          <w:sz w:val="20"/>
          <w:szCs w:val="20"/>
        </w:rPr>
        <w:t>(humain,</w:t>
      </w:r>
      <w:r>
        <w:rPr>
          <w:sz w:val="20"/>
          <w:szCs w:val="20"/>
        </w:rPr>
        <w:t xml:space="preserve"> trop </w:t>
      </w:r>
      <w:r w:rsidR="00F845E9">
        <w:rPr>
          <w:sz w:val="20"/>
          <w:szCs w:val="20"/>
        </w:rPr>
        <w:t>humain,</w:t>
      </w:r>
      <w:r>
        <w:rPr>
          <w:sz w:val="20"/>
          <w:szCs w:val="20"/>
        </w:rPr>
        <w:t xml:space="preserve"> </w:t>
      </w:r>
      <w:r w:rsidR="00F845E9">
        <w:rPr>
          <w:sz w:val="20"/>
          <w:szCs w:val="20"/>
        </w:rPr>
        <w:t>1878).</w:t>
      </w:r>
    </w:p>
    <w:p w:rsidR="00A545AE" w:rsidRDefault="00A545AE" w:rsidP="009E4C77">
      <w:pPr>
        <w:tabs>
          <w:tab w:val="center" w:pos="9072"/>
          <w:tab w:val="center" w:pos="13608"/>
        </w:tabs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c) La narration est </w:t>
      </w:r>
      <w:r w:rsidR="00F845E9">
        <w:rPr>
          <w:b/>
          <w:sz w:val="20"/>
          <w:szCs w:val="20"/>
        </w:rPr>
        <w:t xml:space="preserve">sélection. </w:t>
      </w:r>
    </w:p>
    <w:p w:rsidR="00A545AE" w:rsidRDefault="00A545AE" w:rsidP="009E4C77">
      <w:pPr>
        <w:tabs>
          <w:tab w:val="center" w:pos="9072"/>
          <w:tab w:val="center" w:pos="13608"/>
        </w:tabs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6 </w:t>
      </w:r>
      <w:r>
        <w:rPr>
          <w:sz w:val="20"/>
          <w:szCs w:val="20"/>
        </w:rPr>
        <w:t xml:space="preserve">  «  Imaginons un homme omniscient , qui , a une connaissance parfaite de tous les êtres animés , inanimés , mais aussi de tous ceux qui ont vécu et qu’il consigne dans un livre gigantesque , ce livre ne contiendrait que des jugements de valeur relatifs » . </w:t>
      </w:r>
      <w:r w:rsidR="00F845E9">
        <w:rPr>
          <w:sz w:val="20"/>
          <w:szCs w:val="20"/>
        </w:rPr>
        <w:t>Wittgenstein,</w:t>
      </w:r>
      <w:r>
        <w:rPr>
          <w:sz w:val="20"/>
          <w:szCs w:val="20"/>
        </w:rPr>
        <w:t xml:space="preserve"> </w:t>
      </w:r>
      <w:r w:rsidR="00F845E9">
        <w:rPr>
          <w:sz w:val="20"/>
          <w:szCs w:val="20"/>
        </w:rPr>
        <w:t>philosophe,</w:t>
      </w:r>
      <w:r>
        <w:rPr>
          <w:sz w:val="20"/>
          <w:szCs w:val="20"/>
        </w:rPr>
        <w:t xml:space="preserve"> linguiste </w:t>
      </w:r>
      <w:r w:rsidR="00F845E9">
        <w:rPr>
          <w:sz w:val="20"/>
          <w:szCs w:val="20"/>
        </w:rPr>
        <w:t>(Conférence</w:t>
      </w:r>
      <w:r>
        <w:rPr>
          <w:sz w:val="20"/>
          <w:szCs w:val="20"/>
        </w:rPr>
        <w:t xml:space="preserve"> du 17/11/ </w:t>
      </w:r>
      <w:r w:rsidR="00F845E9">
        <w:rPr>
          <w:sz w:val="20"/>
          <w:szCs w:val="20"/>
        </w:rPr>
        <w:t xml:space="preserve">1929 au sujet de </w:t>
      </w:r>
      <w:r w:rsidR="002A3EC9">
        <w:rPr>
          <w:sz w:val="20"/>
          <w:szCs w:val="20"/>
        </w:rPr>
        <w:t>l’éthique)</w:t>
      </w:r>
      <w:r w:rsidR="00F845E9">
        <w:rPr>
          <w:sz w:val="20"/>
          <w:szCs w:val="20"/>
        </w:rPr>
        <w:t>.</w:t>
      </w:r>
    </w:p>
    <w:p w:rsidR="00B93342" w:rsidRDefault="00B93342" w:rsidP="009E4C77">
      <w:pPr>
        <w:tabs>
          <w:tab w:val="center" w:pos="9072"/>
          <w:tab w:val="center" w:pos="13608"/>
        </w:tabs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d) La part d’opacité de l’économie de </w:t>
      </w:r>
      <w:r w:rsidR="00F845E9">
        <w:rPr>
          <w:b/>
          <w:sz w:val="20"/>
          <w:szCs w:val="20"/>
        </w:rPr>
        <w:t>marché.</w:t>
      </w:r>
    </w:p>
    <w:p w:rsidR="00B93342" w:rsidRDefault="00B93342" w:rsidP="009E4C77">
      <w:pPr>
        <w:tabs>
          <w:tab w:val="center" w:pos="9072"/>
          <w:tab w:val="center" w:pos="13608"/>
        </w:tabs>
        <w:rPr>
          <w:b/>
          <w:sz w:val="20"/>
          <w:szCs w:val="20"/>
        </w:rPr>
      </w:pPr>
      <w:r>
        <w:rPr>
          <w:b/>
          <w:sz w:val="20"/>
          <w:szCs w:val="20"/>
        </w:rPr>
        <w:t>e) L’expertise et ses contre-</w:t>
      </w:r>
      <w:r w:rsidR="00F845E9">
        <w:rPr>
          <w:b/>
          <w:sz w:val="20"/>
          <w:szCs w:val="20"/>
        </w:rPr>
        <w:t>effets.</w:t>
      </w:r>
    </w:p>
    <w:p w:rsidR="00B93342" w:rsidRDefault="00B93342" w:rsidP="009E4C77">
      <w:pPr>
        <w:tabs>
          <w:tab w:val="center" w:pos="9072"/>
          <w:tab w:val="center" w:pos="13608"/>
        </w:tabs>
        <w:rPr>
          <w:sz w:val="20"/>
          <w:szCs w:val="20"/>
        </w:rPr>
      </w:pPr>
      <w:r>
        <w:rPr>
          <w:b/>
          <w:sz w:val="20"/>
          <w:szCs w:val="20"/>
        </w:rPr>
        <w:t xml:space="preserve">8 </w:t>
      </w:r>
      <w:r>
        <w:rPr>
          <w:sz w:val="20"/>
          <w:szCs w:val="20"/>
        </w:rPr>
        <w:t>«  Ce serait aubaine si le savoir était de nature à couler du plus plein au plus vide </w:t>
      </w:r>
      <w:r w:rsidR="00F845E9">
        <w:rPr>
          <w:sz w:val="20"/>
          <w:szCs w:val="20"/>
        </w:rPr>
        <w:t>».</w:t>
      </w:r>
    </w:p>
    <w:p w:rsidR="00B93342" w:rsidRDefault="00B93342" w:rsidP="009E4C77">
      <w:pPr>
        <w:tabs>
          <w:tab w:val="center" w:pos="9072"/>
          <w:tab w:val="center" w:pos="13608"/>
        </w:tabs>
        <w:rPr>
          <w:sz w:val="20"/>
          <w:szCs w:val="20"/>
        </w:rPr>
      </w:pPr>
      <w:r>
        <w:rPr>
          <w:sz w:val="20"/>
          <w:szCs w:val="20"/>
        </w:rPr>
        <w:t xml:space="preserve">             </w:t>
      </w:r>
      <w:r w:rsidR="006F3416">
        <w:rPr>
          <w:sz w:val="20"/>
          <w:szCs w:val="20"/>
        </w:rPr>
        <w:t xml:space="preserve">Socrate </w:t>
      </w:r>
      <w:r w:rsidR="00F845E9">
        <w:rPr>
          <w:sz w:val="20"/>
          <w:szCs w:val="20"/>
        </w:rPr>
        <w:t>(Platon</w:t>
      </w:r>
      <w:r w:rsidR="006F3416">
        <w:rPr>
          <w:sz w:val="20"/>
          <w:szCs w:val="20"/>
        </w:rPr>
        <w:t xml:space="preserve"> : le </w:t>
      </w:r>
      <w:r w:rsidR="00F845E9">
        <w:rPr>
          <w:sz w:val="20"/>
          <w:szCs w:val="20"/>
        </w:rPr>
        <w:t>Théétète,</w:t>
      </w:r>
      <w:r w:rsidR="006F3416">
        <w:rPr>
          <w:sz w:val="20"/>
          <w:szCs w:val="20"/>
        </w:rPr>
        <w:t xml:space="preserve"> 4 ème siècle </w:t>
      </w:r>
      <w:r w:rsidR="00F845E9">
        <w:rPr>
          <w:sz w:val="20"/>
          <w:szCs w:val="20"/>
        </w:rPr>
        <w:t>b.</w:t>
      </w:r>
      <w:r w:rsidR="006F3416">
        <w:rPr>
          <w:sz w:val="20"/>
          <w:szCs w:val="20"/>
        </w:rPr>
        <w:t xml:space="preserve"> </w:t>
      </w:r>
      <w:r w:rsidR="00F845E9">
        <w:rPr>
          <w:sz w:val="20"/>
          <w:szCs w:val="20"/>
        </w:rPr>
        <w:t>c).</w:t>
      </w:r>
    </w:p>
    <w:p w:rsidR="006F3416" w:rsidRDefault="006F3416" w:rsidP="009E4C77">
      <w:pPr>
        <w:tabs>
          <w:tab w:val="center" w:pos="9072"/>
          <w:tab w:val="center" w:pos="13608"/>
        </w:tabs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f) Des situations sans </w:t>
      </w:r>
      <w:r w:rsidR="00F845E9">
        <w:rPr>
          <w:b/>
          <w:sz w:val="20"/>
          <w:szCs w:val="20"/>
        </w:rPr>
        <w:t>réciprocités.</w:t>
      </w:r>
    </w:p>
    <w:p w:rsidR="006F3416" w:rsidRDefault="006F3416" w:rsidP="009E4C77">
      <w:pPr>
        <w:tabs>
          <w:tab w:val="center" w:pos="9072"/>
          <w:tab w:val="center" w:pos="13608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 / </w:t>
      </w:r>
      <w:r w:rsidRPr="00185AD0">
        <w:rPr>
          <w:b/>
          <w:sz w:val="24"/>
          <w:szCs w:val="24"/>
          <w:u w:val="single"/>
        </w:rPr>
        <w:t>La transparence : et même pas toujours souhaitable !</w:t>
      </w:r>
      <w:r>
        <w:rPr>
          <w:b/>
          <w:sz w:val="24"/>
          <w:szCs w:val="24"/>
        </w:rPr>
        <w:t xml:space="preserve"> </w:t>
      </w:r>
    </w:p>
    <w:p w:rsidR="006F3416" w:rsidRDefault="006F3416" w:rsidP="009E4C77">
      <w:pPr>
        <w:tabs>
          <w:tab w:val="center" w:pos="9072"/>
          <w:tab w:val="center" w:pos="13608"/>
        </w:tabs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a) Du </w:t>
      </w:r>
      <w:r w:rsidR="00F845E9">
        <w:rPr>
          <w:b/>
          <w:sz w:val="20"/>
          <w:szCs w:val="20"/>
        </w:rPr>
        <w:t>dévoilement.</w:t>
      </w:r>
    </w:p>
    <w:p w:rsidR="00FF1136" w:rsidRDefault="002A3EC9" w:rsidP="009E4C77">
      <w:pPr>
        <w:tabs>
          <w:tab w:val="center" w:pos="9072"/>
          <w:tab w:val="center" w:pos="13608"/>
        </w:tabs>
        <w:rPr>
          <w:sz w:val="20"/>
          <w:szCs w:val="20"/>
        </w:rPr>
      </w:pPr>
      <w:r>
        <w:rPr>
          <w:b/>
          <w:sz w:val="20"/>
          <w:szCs w:val="20"/>
        </w:rPr>
        <w:t xml:space="preserve">10 </w:t>
      </w:r>
      <w:r w:rsidR="00FF1136">
        <w:rPr>
          <w:b/>
          <w:sz w:val="20"/>
          <w:szCs w:val="20"/>
        </w:rPr>
        <w:t xml:space="preserve"> </w:t>
      </w:r>
      <w:r w:rsidR="00FF1136">
        <w:rPr>
          <w:sz w:val="20"/>
          <w:szCs w:val="20"/>
        </w:rPr>
        <w:t xml:space="preserve">«  L’âme humaine sous un éclairage total se </w:t>
      </w:r>
      <w:r w:rsidR="00F845E9">
        <w:rPr>
          <w:sz w:val="20"/>
          <w:szCs w:val="20"/>
        </w:rPr>
        <w:t xml:space="preserve">calcinerait. </w:t>
      </w:r>
      <w:r w:rsidR="00FF1136">
        <w:rPr>
          <w:sz w:val="20"/>
          <w:szCs w:val="20"/>
        </w:rPr>
        <w:t xml:space="preserve">Elle a besoin de sphères sans le regard de </w:t>
      </w:r>
      <w:r w:rsidR="00F845E9">
        <w:rPr>
          <w:sz w:val="20"/>
          <w:szCs w:val="20"/>
        </w:rPr>
        <w:t xml:space="preserve">l’autre. </w:t>
      </w:r>
      <w:r w:rsidR="00FF1136">
        <w:rPr>
          <w:sz w:val="20"/>
          <w:szCs w:val="20"/>
        </w:rPr>
        <w:t>Elle comporte une imperméabilité </w:t>
      </w:r>
      <w:r w:rsidR="00F845E9">
        <w:rPr>
          <w:sz w:val="20"/>
          <w:szCs w:val="20"/>
        </w:rPr>
        <w:t>».</w:t>
      </w:r>
      <w:r w:rsidR="00FF1136">
        <w:rPr>
          <w:sz w:val="20"/>
          <w:szCs w:val="20"/>
        </w:rPr>
        <w:t xml:space="preserve">    Byung Chul Han </w:t>
      </w:r>
      <w:r w:rsidR="00F845E9">
        <w:rPr>
          <w:sz w:val="20"/>
          <w:szCs w:val="20"/>
        </w:rPr>
        <w:t>(idem).</w:t>
      </w:r>
    </w:p>
    <w:p w:rsidR="00FF1136" w:rsidRDefault="00FF1136" w:rsidP="009E4C77">
      <w:pPr>
        <w:tabs>
          <w:tab w:val="center" w:pos="9072"/>
          <w:tab w:val="center" w:pos="13608"/>
        </w:tabs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b) Le sentiment </w:t>
      </w:r>
      <w:r w:rsidR="00F845E9">
        <w:rPr>
          <w:b/>
          <w:sz w:val="20"/>
          <w:szCs w:val="20"/>
        </w:rPr>
        <w:t xml:space="preserve">esthétique. </w:t>
      </w:r>
    </w:p>
    <w:p w:rsidR="009F48A4" w:rsidRDefault="002A3EC9" w:rsidP="009E4C77">
      <w:pPr>
        <w:tabs>
          <w:tab w:val="center" w:pos="9072"/>
          <w:tab w:val="center" w:pos="13608"/>
        </w:tabs>
        <w:rPr>
          <w:sz w:val="20"/>
          <w:szCs w:val="20"/>
        </w:rPr>
      </w:pPr>
      <w:r>
        <w:rPr>
          <w:b/>
          <w:sz w:val="20"/>
          <w:szCs w:val="20"/>
        </w:rPr>
        <w:t>11</w:t>
      </w:r>
      <w:r w:rsidR="00FF1136">
        <w:rPr>
          <w:b/>
          <w:sz w:val="20"/>
          <w:szCs w:val="20"/>
        </w:rPr>
        <w:t xml:space="preserve"> </w:t>
      </w:r>
      <w:r w:rsidR="00FF1136">
        <w:rPr>
          <w:sz w:val="20"/>
          <w:szCs w:val="20"/>
        </w:rPr>
        <w:t xml:space="preserve">« La flèche lente de la beauté …. L’espèce de beauté la plus noble est celle qui ne ravit pas d’un seul </w:t>
      </w:r>
      <w:r w:rsidR="00F845E9">
        <w:rPr>
          <w:sz w:val="20"/>
          <w:szCs w:val="20"/>
        </w:rPr>
        <w:t>coup,</w:t>
      </w:r>
      <w:r w:rsidR="00FF1136">
        <w:rPr>
          <w:sz w:val="20"/>
          <w:szCs w:val="20"/>
        </w:rPr>
        <w:t xml:space="preserve"> qui ne procède point par assauts fougueux et grisants mais qui s’insinue </w:t>
      </w:r>
      <w:r w:rsidR="00F845E9">
        <w:rPr>
          <w:sz w:val="20"/>
          <w:szCs w:val="20"/>
        </w:rPr>
        <w:t>lentement,</w:t>
      </w:r>
      <w:r w:rsidR="00FF1136">
        <w:rPr>
          <w:sz w:val="20"/>
          <w:szCs w:val="20"/>
        </w:rPr>
        <w:t xml:space="preserve"> que l’on emporte avec soi sans le sentir </w:t>
      </w:r>
      <w:r w:rsidR="00F845E9">
        <w:rPr>
          <w:sz w:val="20"/>
          <w:szCs w:val="20"/>
        </w:rPr>
        <w:t>».</w:t>
      </w:r>
      <w:r w:rsidR="00FF1136">
        <w:rPr>
          <w:sz w:val="20"/>
          <w:szCs w:val="20"/>
        </w:rPr>
        <w:t xml:space="preserve">       </w:t>
      </w:r>
    </w:p>
    <w:p w:rsidR="00FF1136" w:rsidRDefault="009F48A4" w:rsidP="009E4C77">
      <w:pPr>
        <w:tabs>
          <w:tab w:val="center" w:pos="9072"/>
          <w:tab w:val="center" w:pos="13608"/>
        </w:tabs>
        <w:rPr>
          <w:sz w:val="20"/>
          <w:szCs w:val="20"/>
        </w:rPr>
      </w:pPr>
      <w:r>
        <w:rPr>
          <w:sz w:val="20"/>
          <w:szCs w:val="20"/>
        </w:rPr>
        <w:t xml:space="preserve">        </w:t>
      </w:r>
      <w:r w:rsidR="00FF1136">
        <w:rPr>
          <w:sz w:val="20"/>
          <w:szCs w:val="20"/>
        </w:rPr>
        <w:t xml:space="preserve"> </w:t>
      </w:r>
      <w:r w:rsidR="00F845E9">
        <w:rPr>
          <w:sz w:val="20"/>
          <w:szCs w:val="20"/>
        </w:rPr>
        <w:t xml:space="preserve">Nietzsche. </w:t>
      </w:r>
      <w:r>
        <w:rPr>
          <w:sz w:val="20"/>
          <w:szCs w:val="20"/>
        </w:rPr>
        <w:t>(Humain</w:t>
      </w:r>
      <w:r w:rsidR="00F845E9">
        <w:rPr>
          <w:sz w:val="20"/>
          <w:szCs w:val="20"/>
        </w:rPr>
        <w:t xml:space="preserve"> trop </w:t>
      </w:r>
      <w:r>
        <w:rPr>
          <w:sz w:val="20"/>
          <w:szCs w:val="20"/>
        </w:rPr>
        <w:t>humain).</w:t>
      </w:r>
    </w:p>
    <w:p w:rsidR="00DE29D7" w:rsidRPr="00DE29D7" w:rsidRDefault="00DE29D7" w:rsidP="009E4C77">
      <w:pPr>
        <w:tabs>
          <w:tab w:val="center" w:pos="9072"/>
          <w:tab w:val="center" w:pos="13608"/>
        </w:tabs>
        <w:rPr>
          <w:sz w:val="20"/>
          <w:szCs w:val="20"/>
        </w:rPr>
      </w:pPr>
      <w:r>
        <w:rPr>
          <w:b/>
          <w:sz w:val="20"/>
          <w:szCs w:val="20"/>
        </w:rPr>
        <w:t xml:space="preserve">12  </w:t>
      </w:r>
      <w:r>
        <w:rPr>
          <w:sz w:val="20"/>
          <w:szCs w:val="20"/>
        </w:rPr>
        <w:t xml:space="preserve"> «  Dans le beau : c’est le particulier qui, avec son </w:t>
      </w:r>
      <w:r w:rsidR="00926C44">
        <w:rPr>
          <w:sz w:val="20"/>
          <w:szCs w:val="20"/>
        </w:rPr>
        <w:t>opacité,</w:t>
      </w:r>
      <w:r>
        <w:rPr>
          <w:sz w:val="20"/>
          <w:szCs w:val="20"/>
        </w:rPr>
        <w:t xml:space="preserve"> s’affirme comme norme … </w:t>
      </w:r>
      <w:r w:rsidR="00926C44">
        <w:rPr>
          <w:sz w:val="20"/>
          <w:szCs w:val="20"/>
        </w:rPr>
        <w:t xml:space="preserve">». </w:t>
      </w:r>
      <w:r>
        <w:rPr>
          <w:sz w:val="20"/>
          <w:szCs w:val="20"/>
        </w:rPr>
        <w:t xml:space="preserve">T.Adorno  </w:t>
      </w:r>
      <w:r w:rsidR="00926C44">
        <w:rPr>
          <w:sz w:val="20"/>
          <w:szCs w:val="20"/>
        </w:rPr>
        <w:t>(minima</w:t>
      </w:r>
      <w:r>
        <w:rPr>
          <w:sz w:val="20"/>
          <w:szCs w:val="20"/>
        </w:rPr>
        <w:t xml:space="preserve"> </w:t>
      </w:r>
      <w:r w:rsidR="00926C44">
        <w:rPr>
          <w:sz w:val="20"/>
          <w:szCs w:val="20"/>
        </w:rPr>
        <w:t>moralia,</w:t>
      </w:r>
      <w:r>
        <w:rPr>
          <w:sz w:val="20"/>
          <w:szCs w:val="20"/>
        </w:rPr>
        <w:t xml:space="preserve"> </w:t>
      </w:r>
      <w:r w:rsidR="00926C44">
        <w:rPr>
          <w:sz w:val="20"/>
          <w:szCs w:val="20"/>
        </w:rPr>
        <w:t>1951).</w:t>
      </w:r>
    </w:p>
    <w:p w:rsidR="00170D15" w:rsidRDefault="00170D15" w:rsidP="009E4C77">
      <w:pPr>
        <w:tabs>
          <w:tab w:val="center" w:pos="9072"/>
          <w:tab w:val="center" w:pos="13608"/>
        </w:tabs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c) </w:t>
      </w:r>
      <w:r w:rsidR="009F48A4">
        <w:rPr>
          <w:b/>
          <w:sz w:val="20"/>
          <w:szCs w:val="20"/>
        </w:rPr>
        <w:t>Architecture.</w:t>
      </w:r>
    </w:p>
    <w:p w:rsidR="00F845E9" w:rsidRDefault="00DE29D7" w:rsidP="009E4C77">
      <w:pPr>
        <w:tabs>
          <w:tab w:val="center" w:pos="9072"/>
          <w:tab w:val="center" w:pos="13608"/>
        </w:tabs>
        <w:rPr>
          <w:sz w:val="20"/>
          <w:szCs w:val="20"/>
        </w:rPr>
      </w:pPr>
      <w:r>
        <w:rPr>
          <w:b/>
          <w:sz w:val="20"/>
          <w:szCs w:val="20"/>
        </w:rPr>
        <w:t>13</w:t>
      </w:r>
      <w:r w:rsidR="00170D15">
        <w:rPr>
          <w:b/>
          <w:sz w:val="20"/>
          <w:szCs w:val="20"/>
        </w:rPr>
        <w:t xml:space="preserve"> </w:t>
      </w:r>
      <w:r w:rsidR="00170D15">
        <w:rPr>
          <w:sz w:val="20"/>
          <w:szCs w:val="20"/>
        </w:rPr>
        <w:t xml:space="preserve"> «  La transparence en architecture se présente souvent comme le signe de la légèreté, de l’indépendance par rapport aux lois de la </w:t>
      </w:r>
      <w:r w:rsidR="00F845E9">
        <w:rPr>
          <w:sz w:val="20"/>
          <w:szCs w:val="20"/>
        </w:rPr>
        <w:t>matière,</w:t>
      </w:r>
      <w:r w:rsidR="00170D15">
        <w:rPr>
          <w:sz w:val="20"/>
          <w:szCs w:val="20"/>
        </w:rPr>
        <w:t xml:space="preserve"> de la fluidité et de la </w:t>
      </w:r>
      <w:r w:rsidR="00F845E9">
        <w:rPr>
          <w:sz w:val="20"/>
          <w:szCs w:val="20"/>
        </w:rPr>
        <w:t>communication.</w:t>
      </w:r>
    </w:p>
    <w:p w:rsidR="00170D15" w:rsidRDefault="00F845E9" w:rsidP="009E4C77">
      <w:pPr>
        <w:tabs>
          <w:tab w:val="center" w:pos="9072"/>
          <w:tab w:val="center" w:pos="13608"/>
        </w:tabs>
        <w:rPr>
          <w:sz w:val="20"/>
          <w:szCs w:val="20"/>
        </w:rPr>
      </w:pPr>
      <w:r>
        <w:rPr>
          <w:sz w:val="20"/>
          <w:szCs w:val="20"/>
        </w:rPr>
        <w:t xml:space="preserve">          </w:t>
      </w:r>
      <w:r w:rsidR="00170D15">
        <w:rPr>
          <w:sz w:val="20"/>
          <w:szCs w:val="20"/>
        </w:rPr>
        <w:t xml:space="preserve">Pourtant, de nombreux bâtiments transparents oppressent plus qu’ils ne libèrent </w:t>
      </w:r>
    </w:p>
    <w:p w:rsidR="00170D15" w:rsidRDefault="00170D15" w:rsidP="009E4C77">
      <w:pPr>
        <w:tabs>
          <w:tab w:val="center" w:pos="9072"/>
          <w:tab w:val="center" w:pos="13608"/>
        </w:tabs>
        <w:rPr>
          <w:sz w:val="20"/>
          <w:szCs w:val="20"/>
        </w:rPr>
      </w:pPr>
      <w:r>
        <w:rPr>
          <w:sz w:val="20"/>
          <w:szCs w:val="20"/>
        </w:rPr>
        <w:t xml:space="preserve">                 Thierry </w:t>
      </w:r>
      <w:r w:rsidR="00F845E9">
        <w:rPr>
          <w:sz w:val="20"/>
          <w:szCs w:val="20"/>
        </w:rPr>
        <w:t>Paquot,</w:t>
      </w:r>
      <w:r>
        <w:rPr>
          <w:sz w:val="20"/>
          <w:szCs w:val="20"/>
        </w:rPr>
        <w:t xml:space="preserve"> </w:t>
      </w:r>
      <w:r w:rsidR="00F845E9">
        <w:rPr>
          <w:sz w:val="20"/>
          <w:szCs w:val="20"/>
        </w:rPr>
        <w:t>philosophe,</w:t>
      </w:r>
      <w:r>
        <w:rPr>
          <w:sz w:val="20"/>
          <w:szCs w:val="20"/>
        </w:rPr>
        <w:t xml:space="preserve"> urbaniste </w:t>
      </w:r>
      <w:r w:rsidR="00F845E9">
        <w:rPr>
          <w:sz w:val="20"/>
          <w:szCs w:val="20"/>
        </w:rPr>
        <w:t>(un</w:t>
      </w:r>
      <w:r>
        <w:rPr>
          <w:sz w:val="20"/>
          <w:szCs w:val="20"/>
        </w:rPr>
        <w:t xml:space="preserve"> philosophe en </w:t>
      </w:r>
      <w:r w:rsidR="00F845E9">
        <w:rPr>
          <w:sz w:val="20"/>
          <w:szCs w:val="20"/>
        </w:rPr>
        <w:t>ville,</w:t>
      </w:r>
      <w:r>
        <w:rPr>
          <w:sz w:val="20"/>
          <w:szCs w:val="20"/>
        </w:rPr>
        <w:t xml:space="preserve"> </w:t>
      </w:r>
      <w:r w:rsidR="00F845E9">
        <w:rPr>
          <w:sz w:val="20"/>
          <w:szCs w:val="20"/>
        </w:rPr>
        <w:t>2016).</w:t>
      </w:r>
    </w:p>
    <w:p w:rsidR="00170D15" w:rsidRDefault="00170D15" w:rsidP="009E4C77">
      <w:pPr>
        <w:tabs>
          <w:tab w:val="center" w:pos="9072"/>
          <w:tab w:val="center" w:pos="13608"/>
        </w:tabs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 xml:space="preserve">d) Déconstruction de </w:t>
      </w:r>
      <w:r w:rsidR="00185AD0">
        <w:rPr>
          <w:b/>
          <w:sz w:val="20"/>
          <w:szCs w:val="20"/>
        </w:rPr>
        <w:t>l’amour.</w:t>
      </w:r>
    </w:p>
    <w:p w:rsidR="00170D15" w:rsidRDefault="002E0720" w:rsidP="009E4C77">
      <w:pPr>
        <w:tabs>
          <w:tab w:val="center" w:pos="9072"/>
          <w:tab w:val="center" w:pos="13608"/>
        </w:tabs>
        <w:rPr>
          <w:sz w:val="20"/>
          <w:szCs w:val="20"/>
        </w:rPr>
      </w:pPr>
      <w:r>
        <w:rPr>
          <w:b/>
          <w:sz w:val="20"/>
          <w:szCs w:val="20"/>
        </w:rPr>
        <w:t>14</w:t>
      </w:r>
      <w:r w:rsidR="002A3EC9">
        <w:rPr>
          <w:b/>
          <w:sz w:val="20"/>
          <w:szCs w:val="20"/>
        </w:rPr>
        <w:t xml:space="preserve"> </w:t>
      </w:r>
      <w:r w:rsidR="00170D15">
        <w:rPr>
          <w:b/>
          <w:sz w:val="20"/>
          <w:szCs w:val="20"/>
        </w:rPr>
        <w:t xml:space="preserve"> </w:t>
      </w:r>
      <w:r w:rsidR="00170D15">
        <w:rPr>
          <w:sz w:val="20"/>
          <w:szCs w:val="20"/>
        </w:rPr>
        <w:t xml:space="preserve">«  La société devient obscène lorsqu’il n’y a plus de </w:t>
      </w:r>
      <w:r w:rsidR="00F845E9">
        <w:rPr>
          <w:sz w:val="20"/>
          <w:szCs w:val="20"/>
        </w:rPr>
        <w:t>scène,</w:t>
      </w:r>
      <w:r w:rsidR="00170D15">
        <w:rPr>
          <w:sz w:val="20"/>
          <w:szCs w:val="20"/>
        </w:rPr>
        <w:t xml:space="preserve"> quand tout devient d’une transparence inexorable »                   </w:t>
      </w:r>
      <w:r w:rsidR="009F48A4">
        <w:rPr>
          <w:sz w:val="20"/>
          <w:szCs w:val="20"/>
        </w:rPr>
        <w:t xml:space="preserve">            </w:t>
      </w:r>
      <w:r>
        <w:rPr>
          <w:sz w:val="20"/>
          <w:szCs w:val="20"/>
        </w:rPr>
        <w:t xml:space="preserve">       </w:t>
      </w:r>
      <w:r w:rsidR="00170D15">
        <w:rPr>
          <w:sz w:val="20"/>
          <w:szCs w:val="20"/>
        </w:rPr>
        <w:t xml:space="preserve">Byung Chul Han </w:t>
      </w:r>
      <w:r w:rsidR="00F845E9">
        <w:rPr>
          <w:sz w:val="20"/>
          <w:szCs w:val="20"/>
        </w:rPr>
        <w:t>(idem</w:t>
      </w:r>
      <w:r w:rsidR="009F48A4">
        <w:rPr>
          <w:sz w:val="20"/>
          <w:szCs w:val="20"/>
        </w:rPr>
        <w:t>).</w:t>
      </w:r>
    </w:p>
    <w:p w:rsidR="00170D15" w:rsidRDefault="00170D15" w:rsidP="009E4C77">
      <w:pPr>
        <w:tabs>
          <w:tab w:val="center" w:pos="9072"/>
          <w:tab w:val="center" w:pos="13608"/>
        </w:tabs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e) Une tyrannie de </w:t>
      </w:r>
      <w:r w:rsidR="009F48A4">
        <w:rPr>
          <w:b/>
          <w:sz w:val="20"/>
          <w:szCs w:val="20"/>
        </w:rPr>
        <w:t xml:space="preserve">l’intimité. </w:t>
      </w:r>
    </w:p>
    <w:p w:rsidR="00926C44" w:rsidRDefault="002E0720" w:rsidP="009E4C77">
      <w:pPr>
        <w:tabs>
          <w:tab w:val="center" w:pos="9072"/>
          <w:tab w:val="center" w:pos="13608"/>
        </w:tabs>
        <w:rPr>
          <w:sz w:val="20"/>
          <w:szCs w:val="20"/>
        </w:rPr>
      </w:pPr>
      <w:r>
        <w:rPr>
          <w:b/>
          <w:sz w:val="20"/>
          <w:szCs w:val="20"/>
        </w:rPr>
        <w:t>15</w:t>
      </w:r>
      <w:r w:rsidR="00170D15">
        <w:rPr>
          <w:b/>
          <w:sz w:val="20"/>
          <w:szCs w:val="20"/>
        </w:rPr>
        <w:t xml:space="preserve"> </w:t>
      </w:r>
      <w:r w:rsidR="00170D15">
        <w:rPr>
          <w:sz w:val="20"/>
          <w:szCs w:val="20"/>
        </w:rPr>
        <w:t xml:space="preserve">«  La tyrannie de l’intimité psychologise et personnalise </w:t>
      </w:r>
      <w:r w:rsidR="00C80EE2">
        <w:rPr>
          <w:sz w:val="20"/>
          <w:szCs w:val="20"/>
        </w:rPr>
        <w:t xml:space="preserve">tout. La </w:t>
      </w:r>
      <w:r>
        <w:rPr>
          <w:sz w:val="20"/>
          <w:szCs w:val="20"/>
        </w:rPr>
        <w:t xml:space="preserve"> politique ne lui échappe pas non </w:t>
      </w:r>
      <w:r w:rsidR="00C80EE2">
        <w:rPr>
          <w:sz w:val="20"/>
          <w:szCs w:val="20"/>
        </w:rPr>
        <w:t>plus. Ainsi,</w:t>
      </w:r>
      <w:r>
        <w:rPr>
          <w:sz w:val="20"/>
          <w:szCs w:val="20"/>
        </w:rPr>
        <w:t xml:space="preserve"> les hommes politiques ne sont pas mesurés à leurs </w:t>
      </w:r>
      <w:r w:rsidR="00C80EE2">
        <w:rPr>
          <w:sz w:val="20"/>
          <w:szCs w:val="20"/>
        </w:rPr>
        <w:t xml:space="preserve">actes. </w:t>
      </w:r>
      <w:r>
        <w:rPr>
          <w:sz w:val="20"/>
          <w:szCs w:val="20"/>
        </w:rPr>
        <w:t>L’intér</w:t>
      </w:r>
      <w:r w:rsidR="00C80EE2">
        <w:rPr>
          <w:sz w:val="20"/>
          <w:szCs w:val="20"/>
        </w:rPr>
        <w:t>êt général se porte plutôt sur l</w:t>
      </w:r>
      <w:r>
        <w:rPr>
          <w:sz w:val="20"/>
          <w:szCs w:val="20"/>
        </w:rPr>
        <w:t xml:space="preserve">a </w:t>
      </w:r>
      <w:r w:rsidR="00C80EE2">
        <w:rPr>
          <w:sz w:val="20"/>
          <w:szCs w:val="20"/>
        </w:rPr>
        <w:t xml:space="preserve">personne, ce qui produit chez eux </w:t>
      </w:r>
      <w:r>
        <w:rPr>
          <w:sz w:val="20"/>
          <w:szCs w:val="20"/>
        </w:rPr>
        <w:t xml:space="preserve"> une obsession de la mise en </w:t>
      </w:r>
      <w:r w:rsidR="00926C44">
        <w:rPr>
          <w:sz w:val="20"/>
          <w:szCs w:val="20"/>
        </w:rPr>
        <w:t>scène.</w:t>
      </w:r>
    </w:p>
    <w:p w:rsidR="00170D15" w:rsidRDefault="00926C44" w:rsidP="009E4C77">
      <w:pPr>
        <w:tabs>
          <w:tab w:val="center" w:pos="9072"/>
          <w:tab w:val="center" w:pos="13608"/>
        </w:tabs>
        <w:rPr>
          <w:sz w:val="20"/>
          <w:szCs w:val="20"/>
        </w:rPr>
      </w:pPr>
      <w:r>
        <w:rPr>
          <w:sz w:val="20"/>
          <w:szCs w:val="20"/>
        </w:rPr>
        <w:t xml:space="preserve">          </w:t>
      </w:r>
      <w:r w:rsidR="002E0720">
        <w:rPr>
          <w:sz w:val="20"/>
          <w:szCs w:val="20"/>
        </w:rPr>
        <w:t xml:space="preserve">La perte de la vie publique laisse la place à la publicisation de la personne et devient un espace </w:t>
      </w:r>
      <w:proofErr w:type="gramStart"/>
      <w:r w:rsidR="002E0720">
        <w:rPr>
          <w:sz w:val="20"/>
          <w:szCs w:val="20"/>
        </w:rPr>
        <w:t>d’exposition .</w:t>
      </w:r>
      <w:r w:rsidR="00170D15">
        <w:rPr>
          <w:sz w:val="20"/>
          <w:szCs w:val="20"/>
        </w:rPr>
        <w:t> </w:t>
      </w:r>
      <w:proofErr w:type="gramEnd"/>
      <w:r w:rsidR="00170D15">
        <w:rPr>
          <w:sz w:val="20"/>
          <w:szCs w:val="20"/>
        </w:rPr>
        <w:t xml:space="preserve">» </w:t>
      </w:r>
      <w:r w:rsidR="00185AD0">
        <w:rPr>
          <w:sz w:val="20"/>
          <w:szCs w:val="20"/>
        </w:rPr>
        <w:t xml:space="preserve"> </w:t>
      </w:r>
      <w:r w:rsidR="002E0720">
        <w:rPr>
          <w:sz w:val="20"/>
          <w:szCs w:val="20"/>
        </w:rPr>
        <w:t xml:space="preserve">                 </w:t>
      </w:r>
      <w:r w:rsidR="00185AD0">
        <w:rPr>
          <w:sz w:val="20"/>
          <w:szCs w:val="20"/>
        </w:rPr>
        <w:t>Byung Chul Han (id</w:t>
      </w:r>
      <w:r w:rsidR="009F48A4">
        <w:rPr>
          <w:sz w:val="20"/>
          <w:szCs w:val="20"/>
        </w:rPr>
        <w:t>).</w:t>
      </w:r>
    </w:p>
    <w:p w:rsidR="00185AD0" w:rsidRDefault="00185AD0" w:rsidP="009E4C77">
      <w:pPr>
        <w:tabs>
          <w:tab w:val="center" w:pos="9072"/>
          <w:tab w:val="center" w:pos="13608"/>
        </w:tabs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f) Comme projet </w:t>
      </w:r>
      <w:r w:rsidR="009F48A4">
        <w:rPr>
          <w:b/>
          <w:sz w:val="20"/>
          <w:szCs w:val="20"/>
        </w:rPr>
        <w:t>politique.</w:t>
      </w:r>
    </w:p>
    <w:p w:rsidR="00AB7DC6" w:rsidRDefault="00185AD0" w:rsidP="009E4C77">
      <w:pPr>
        <w:tabs>
          <w:tab w:val="center" w:pos="9072"/>
          <w:tab w:val="center" w:pos="13608"/>
        </w:tabs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 xml:space="preserve">D </w:t>
      </w:r>
      <w:r w:rsidR="002E0720">
        <w:rPr>
          <w:b/>
          <w:sz w:val="24"/>
          <w:szCs w:val="24"/>
          <w:u w:val="single"/>
        </w:rPr>
        <w:t xml:space="preserve">/ La transparence </w:t>
      </w:r>
      <w:proofErr w:type="gramStart"/>
      <w:r w:rsidR="002E0720">
        <w:rPr>
          <w:b/>
          <w:sz w:val="20"/>
          <w:szCs w:val="20"/>
          <w:u w:val="single"/>
        </w:rPr>
        <w:t xml:space="preserve">( </w:t>
      </w:r>
      <w:r w:rsidR="00AB7DC6">
        <w:rPr>
          <w:b/>
          <w:sz w:val="20"/>
          <w:szCs w:val="20"/>
          <w:u w:val="single"/>
        </w:rPr>
        <w:t>essais</w:t>
      </w:r>
      <w:proofErr w:type="gramEnd"/>
      <w:r w:rsidR="00AB7DC6">
        <w:rPr>
          <w:b/>
          <w:sz w:val="20"/>
          <w:szCs w:val="20"/>
          <w:u w:val="single"/>
        </w:rPr>
        <w:t xml:space="preserve"> pour conclure</w:t>
      </w:r>
      <w:r w:rsidR="00926C44">
        <w:rPr>
          <w:b/>
          <w:sz w:val="20"/>
          <w:szCs w:val="20"/>
          <w:u w:val="single"/>
        </w:rPr>
        <w:t xml:space="preserve"> quant à la notion</w:t>
      </w:r>
      <w:r w:rsidR="00AB7DC6">
        <w:rPr>
          <w:b/>
          <w:sz w:val="20"/>
          <w:szCs w:val="20"/>
          <w:u w:val="single"/>
        </w:rPr>
        <w:t xml:space="preserve"> )</w:t>
      </w:r>
      <w:r w:rsidR="002E0720">
        <w:rPr>
          <w:b/>
          <w:sz w:val="24"/>
          <w:szCs w:val="24"/>
          <w:u w:val="single"/>
        </w:rPr>
        <w:t xml:space="preserve"> ? Un outil </w:t>
      </w:r>
      <w:r w:rsidR="00AB7DC6">
        <w:rPr>
          <w:b/>
          <w:sz w:val="24"/>
          <w:szCs w:val="24"/>
          <w:u w:val="single"/>
        </w:rPr>
        <w:t xml:space="preserve">et un modèle à </w:t>
      </w:r>
      <w:proofErr w:type="gramStart"/>
      <w:r w:rsidR="00AB7DC6">
        <w:rPr>
          <w:b/>
          <w:sz w:val="24"/>
          <w:szCs w:val="24"/>
          <w:u w:val="single"/>
        </w:rPr>
        <w:t>critiquer .</w:t>
      </w:r>
      <w:proofErr w:type="gramEnd"/>
    </w:p>
    <w:p w:rsidR="00AB7DC6" w:rsidRDefault="00AB7DC6" w:rsidP="009E4C77">
      <w:pPr>
        <w:tabs>
          <w:tab w:val="center" w:pos="9072"/>
          <w:tab w:val="center" w:pos="13608"/>
        </w:tabs>
        <w:rPr>
          <w:sz w:val="20"/>
          <w:szCs w:val="20"/>
        </w:rPr>
      </w:pPr>
      <w:r>
        <w:rPr>
          <w:b/>
          <w:sz w:val="20"/>
          <w:szCs w:val="20"/>
        </w:rPr>
        <w:t xml:space="preserve">16  </w:t>
      </w:r>
      <w:r>
        <w:rPr>
          <w:sz w:val="20"/>
          <w:szCs w:val="20"/>
        </w:rPr>
        <w:t xml:space="preserve">« La pensée grecque s’est toujours retranchée sur l’idée de </w:t>
      </w:r>
      <w:r w:rsidR="00C80EE2">
        <w:rPr>
          <w:sz w:val="20"/>
          <w:szCs w:val="20"/>
        </w:rPr>
        <w:t xml:space="preserve">limite. </w:t>
      </w:r>
      <w:r>
        <w:rPr>
          <w:sz w:val="20"/>
          <w:szCs w:val="20"/>
        </w:rPr>
        <w:t xml:space="preserve">Elle n’a rien poussé à </w:t>
      </w:r>
      <w:r w:rsidR="00C80EE2">
        <w:rPr>
          <w:sz w:val="20"/>
          <w:szCs w:val="20"/>
        </w:rPr>
        <w:t>bout,</w:t>
      </w:r>
      <w:r>
        <w:rPr>
          <w:sz w:val="20"/>
          <w:szCs w:val="20"/>
        </w:rPr>
        <w:t xml:space="preserve"> ni le </w:t>
      </w:r>
      <w:r w:rsidR="00C80EE2">
        <w:rPr>
          <w:sz w:val="20"/>
          <w:szCs w:val="20"/>
        </w:rPr>
        <w:t>sacré,</w:t>
      </w:r>
      <w:r>
        <w:rPr>
          <w:sz w:val="20"/>
          <w:szCs w:val="20"/>
        </w:rPr>
        <w:t xml:space="preserve"> ni la </w:t>
      </w:r>
      <w:r w:rsidR="00C80EE2">
        <w:rPr>
          <w:sz w:val="20"/>
          <w:szCs w:val="20"/>
        </w:rPr>
        <w:t>raison,</w:t>
      </w:r>
      <w:r>
        <w:rPr>
          <w:sz w:val="20"/>
          <w:szCs w:val="20"/>
        </w:rPr>
        <w:t xml:space="preserve"> parce qu’elle n’a rien </w:t>
      </w:r>
      <w:r w:rsidR="00C80EE2">
        <w:rPr>
          <w:sz w:val="20"/>
          <w:szCs w:val="20"/>
        </w:rPr>
        <w:t>nié,</w:t>
      </w:r>
      <w:r>
        <w:rPr>
          <w:sz w:val="20"/>
          <w:szCs w:val="20"/>
        </w:rPr>
        <w:t xml:space="preserve"> ni le </w:t>
      </w:r>
      <w:r w:rsidR="00C80EE2">
        <w:rPr>
          <w:sz w:val="20"/>
          <w:szCs w:val="20"/>
        </w:rPr>
        <w:t>sacré,</w:t>
      </w:r>
      <w:r>
        <w:rPr>
          <w:sz w:val="20"/>
          <w:szCs w:val="20"/>
        </w:rPr>
        <w:t xml:space="preserve"> ni la </w:t>
      </w:r>
      <w:r w:rsidR="00C80EE2">
        <w:rPr>
          <w:sz w:val="20"/>
          <w:szCs w:val="20"/>
        </w:rPr>
        <w:t xml:space="preserve">raison. </w:t>
      </w:r>
      <w:r>
        <w:rPr>
          <w:sz w:val="20"/>
          <w:szCs w:val="20"/>
        </w:rPr>
        <w:t xml:space="preserve">Elle a fait la part de </w:t>
      </w:r>
      <w:r w:rsidR="00C80EE2">
        <w:rPr>
          <w:sz w:val="20"/>
          <w:szCs w:val="20"/>
        </w:rPr>
        <w:t>tout,</w:t>
      </w:r>
      <w:r>
        <w:rPr>
          <w:sz w:val="20"/>
          <w:szCs w:val="20"/>
        </w:rPr>
        <w:t xml:space="preserve"> équilibrant l’ombre par la lumière </w:t>
      </w:r>
      <w:r w:rsidR="00C80EE2">
        <w:rPr>
          <w:sz w:val="20"/>
          <w:szCs w:val="20"/>
        </w:rPr>
        <w:t>».</w:t>
      </w:r>
    </w:p>
    <w:p w:rsidR="009F48A4" w:rsidRDefault="00AB7DC6" w:rsidP="009E4C77">
      <w:pPr>
        <w:tabs>
          <w:tab w:val="center" w:pos="9072"/>
          <w:tab w:val="center" w:pos="13608"/>
        </w:tabs>
        <w:rPr>
          <w:b/>
          <w:sz w:val="24"/>
          <w:szCs w:val="24"/>
        </w:rPr>
      </w:pPr>
      <w:r>
        <w:rPr>
          <w:sz w:val="20"/>
          <w:szCs w:val="20"/>
        </w:rPr>
        <w:t xml:space="preserve">                                              Albert Camus </w:t>
      </w:r>
      <w:r w:rsidR="00C80EE2">
        <w:rPr>
          <w:sz w:val="20"/>
          <w:szCs w:val="20"/>
        </w:rPr>
        <w:t>(l’exil</w:t>
      </w:r>
      <w:r>
        <w:rPr>
          <w:sz w:val="20"/>
          <w:szCs w:val="20"/>
        </w:rPr>
        <w:t xml:space="preserve"> </w:t>
      </w:r>
      <w:r w:rsidR="00C80EE2">
        <w:rPr>
          <w:sz w:val="20"/>
          <w:szCs w:val="20"/>
        </w:rPr>
        <w:t>d’Hélène,</w:t>
      </w:r>
      <w:r>
        <w:rPr>
          <w:sz w:val="20"/>
          <w:szCs w:val="20"/>
        </w:rPr>
        <w:t xml:space="preserve"> </w:t>
      </w:r>
      <w:r w:rsidR="00C80EE2">
        <w:rPr>
          <w:sz w:val="20"/>
          <w:szCs w:val="20"/>
        </w:rPr>
        <w:t>1948).</w:t>
      </w:r>
      <w:r>
        <w:rPr>
          <w:b/>
          <w:sz w:val="24"/>
          <w:szCs w:val="24"/>
          <w:u w:val="single"/>
        </w:rPr>
        <w:t xml:space="preserve"> </w:t>
      </w:r>
      <w:r w:rsidR="002E0720">
        <w:rPr>
          <w:b/>
          <w:sz w:val="24"/>
          <w:szCs w:val="24"/>
        </w:rPr>
        <w:t xml:space="preserve"> </w:t>
      </w:r>
    </w:p>
    <w:p w:rsidR="00185AD0" w:rsidRDefault="00AB7DC6" w:rsidP="009E4C77">
      <w:pPr>
        <w:tabs>
          <w:tab w:val="center" w:pos="9072"/>
          <w:tab w:val="center" w:pos="13608"/>
        </w:tabs>
        <w:rPr>
          <w:sz w:val="20"/>
          <w:szCs w:val="20"/>
        </w:rPr>
      </w:pPr>
      <w:r>
        <w:rPr>
          <w:b/>
          <w:sz w:val="20"/>
          <w:szCs w:val="20"/>
        </w:rPr>
        <w:t>17</w:t>
      </w:r>
      <w:r w:rsidR="002A3EC9">
        <w:rPr>
          <w:b/>
          <w:sz w:val="20"/>
          <w:szCs w:val="20"/>
        </w:rPr>
        <w:t xml:space="preserve"> </w:t>
      </w:r>
      <w:r w:rsidR="00185AD0">
        <w:rPr>
          <w:b/>
          <w:sz w:val="20"/>
          <w:szCs w:val="20"/>
        </w:rPr>
        <w:t xml:space="preserve"> </w:t>
      </w:r>
      <w:r w:rsidR="00185AD0">
        <w:rPr>
          <w:sz w:val="20"/>
          <w:szCs w:val="20"/>
        </w:rPr>
        <w:t>«  La confiance que produisent les actions libres ne peut</w:t>
      </w:r>
      <w:r w:rsidR="002A3EC9">
        <w:rPr>
          <w:sz w:val="20"/>
          <w:szCs w:val="20"/>
        </w:rPr>
        <w:t xml:space="preserve"> </w:t>
      </w:r>
      <w:r w:rsidR="00185AD0">
        <w:rPr>
          <w:sz w:val="20"/>
          <w:szCs w:val="20"/>
        </w:rPr>
        <w:t>être simplement remplacée par le contrôle. Elle signifie qu’en dépit de la non-connaissance que l’on a de l’autre, on peut construire avec lui une relation positive. Un exemple : la confiance de l’enfant qui peut s’installer ».</w:t>
      </w:r>
    </w:p>
    <w:p w:rsidR="00185AD0" w:rsidRDefault="00185AD0" w:rsidP="009E4C77">
      <w:pPr>
        <w:tabs>
          <w:tab w:val="center" w:pos="9072"/>
          <w:tab w:val="center" w:pos="13608"/>
        </w:tabs>
        <w:rPr>
          <w:sz w:val="20"/>
          <w:szCs w:val="20"/>
        </w:rPr>
      </w:pPr>
      <w:r>
        <w:rPr>
          <w:sz w:val="20"/>
          <w:szCs w:val="20"/>
        </w:rPr>
        <w:t xml:space="preserve">             François Flahault, philosophe (séminaire avec E. Alloa, EHESS, mars 2017).</w:t>
      </w:r>
    </w:p>
    <w:p w:rsidR="00E87C9E" w:rsidRPr="00E87C9E" w:rsidRDefault="00E87C9E" w:rsidP="009E4C77">
      <w:pPr>
        <w:tabs>
          <w:tab w:val="center" w:pos="9072"/>
          <w:tab w:val="center" w:pos="13608"/>
        </w:tabs>
        <w:rPr>
          <w:sz w:val="24"/>
          <w:szCs w:val="24"/>
        </w:rPr>
      </w:pPr>
      <w:r>
        <w:rPr>
          <w:b/>
          <w:sz w:val="20"/>
          <w:szCs w:val="20"/>
        </w:rPr>
        <w:t xml:space="preserve">18  </w:t>
      </w:r>
      <w:r>
        <w:rPr>
          <w:sz w:val="20"/>
          <w:szCs w:val="20"/>
        </w:rPr>
        <w:t xml:space="preserve">«  On rêve tous de se comprendre. On en découvre vite la difficulté. Même enfant. Avec la communication, c’est toujours la question de l’AUTRE qui </w:t>
      </w:r>
      <w:r w:rsidR="00C80EE2">
        <w:rPr>
          <w:sz w:val="20"/>
          <w:szCs w:val="20"/>
        </w:rPr>
        <w:t>surgit,</w:t>
      </w:r>
      <w:r>
        <w:rPr>
          <w:sz w:val="20"/>
          <w:szCs w:val="20"/>
        </w:rPr>
        <w:t xml:space="preserve"> finalement la plus compliquée aussi bien au niveau de l’expérience individuelle que collective malgré l’omniprésence des </w:t>
      </w:r>
      <w:r w:rsidR="00C80EE2">
        <w:rPr>
          <w:sz w:val="20"/>
          <w:szCs w:val="20"/>
        </w:rPr>
        <w:t>techniques,</w:t>
      </w:r>
      <w:r>
        <w:rPr>
          <w:sz w:val="20"/>
          <w:szCs w:val="20"/>
        </w:rPr>
        <w:t xml:space="preserve"> leur performance et la liberté des individus </w:t>
      </w:r>
      <w:proofErr w:type="gramStart"/>
      <w:r>
        <w:rPr>
          <w:sz w:val="20"/>
          <w:szCs w:val="20"/>
        </w:rPr>
        <w:t>» .</w:t>
      </w:r>
      <w:proofErr w:type="gramEnd"/>
      <w:r>
        <w:rPr>
          <w:sz w:val="20"/>
          <w:szCs w:val="20"/>
        </w:rPr>
        <w:t xml:space="preserve"> Thierry </w:t>
      </w:r>
      <w:r w:rsidR="0021280A">
        <w:rPr>
          <w:sz w:val="20"/>
          <w:szCs w:val="20"/>
        </w:rPr>
        <w:t>Wolton,</w:t>
      </w:r>
      <w:r>
        <w:rPr>
          <w:sz w:val="20"/>
          <w:szCs w:val="20"/>
        </w:rPr>
        <w:t xml:space="preserve"> sociologue </w:t>
      </w:r>
      <w:r w:rsidR="00C80EE2">
        <w:rPr>
          <w:sz w:val="20"/>
          <w:szCs w:val="20"/>
        </w:rPr>
        <w:t>(id).</w:t>
      </w:r>
    </w:p>
    <w:p w:rsidR="00E87C9E" w:rsidRDefault="00E87C9E" w:rsidP="009E4C77">
      <w:pPr>
        <w:tabs>
          <w:tab w:val="center" w:pos="9072"/>
          <w:tab w:val="center" w:pos="13608"/>
        </w:tabs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 xml:space="preserve">E / </w:t>
      </w:r>
      <w:r>
        <w:rPr>
          <w:b/>
          <w:sz w:val="24"/>
          <w:szCs w:val="24"/>
          <w:u w:val="single"/>
        </w:rPr>
        <w:t xml:space="preserve">Le visible : quelques </w:t>
      </w:r>
      <w:proofErr w:type="gramStart"/>
      <w:r>
        <w:rPr>
          <w:b/>
          <w:sz w:val="24"/>
          <w:szCs w:val="24"/>
          <w:u w:val="single"/>
        </w:rPr>
        <w:t>réflexions .</w:t>
      </w:r>
      <w:proofErr w:type="gramEnd"/>
    </w:p>
    <w:p w:rsidR="00E87C9E" w:rsidRDefault="00E87C9E" w:rsidP="009E4C77">
      <w:pPr>
        <w:tabs>
          <w:tab w:val="center" w:pos="9072"/>
          <w:tab w:val="center" w:pos="13608"/>
        </w:tabs>
        <w:rPr>
          <w:sz w:val="20"/>
          <w:szCs w:val="20"/>
        </w:rPr>
      </w:pPr>
      <w:r>
        <w:rPr>
          <w:b/>
          <w:sz w:val="20"/>
          <w:szCs w:val="20"/>
        </w:rPr>
        <w:t>a) idée de lumière.</w:t>
      </w:r>
    </w:p>
    <w:p w:rsidR="00E87C9E" w:rsidRDefault="00E87C9E" w:rsidP="00E87C9E">
      <w:pPr>
        <w:tabs>
          <w:tab w:val="left" w:pos="2730"/>
          <w:tab w:val="center" w:pos="9072"/>
          <w:tab w:val="center" w:pos="13608"/>
        </w:tabs>
        <w:rPr>
          <w:sz w:val="20"/>
          <w:szCs w:val="20"/>
        </w:rPr>
      </w:pPr>
      <w:r>
        <w:rPr>
          <w:b/>
          <w:sz w:val="20"/>
          <w:szCs w:val="20"/>
        </w:rPr>
        <w:t xml:space="preserve">19  </w:t>
      </w:r>
      <w:r>
        <w:rPr>
          <w:sz w:val="20"/>
          <w:szCs w:val="20"/>
        </w:rPr>
        <w:t>«  L’opposition entre la «  lumière » et l’ »ombre » est si fréquente dans de nombreuses cosmogonies qu’elle nous apparaîtrait presque comme un invariant transcivilisationnel ».</w:t>
      </w:r>
      <w:r w:rsidR="0021280A">
        <w:rPr>
          <w:sz w:val="20"/>
          <w:szCs w:val="20"/>
        </w:rPr>
        <w:t xml:space="preserve">        Thierry Paquot </w:t>
      </w:r>
      <w:r w:rsidR="00C80EE2">
        <w:rPr>
          <w:sz w:val="20"/>
          <w:szCs w:val="20"/>
        </w:rPr>
        <w:t>(déjà</w:t>
      </w:r>
      <w:r w:rsidR="0021280A">
        <w:rPr>
          <w:sz w:val="20"/>
          <w:szCs w:val="20"/>
        </w:rPr>
        <w:t xml:space="preserve"> </w:t>
      </w:r>
      <w:r w:rsidR="00C80EE2">
        <w:rPr>
          <w:sz w:val="20"/>
          <w:szCs w:val="20"/>
        </w:rPr>
        <w:t>cité).</w:t>
      </w:r>
    </w:p>
    <w:p w:rsidR="0021280A" w:rsidRDefault="0021280A" w:rsidP="00E87C9E">
      <w:pPr>
        <w:tabs>
          <w:tab w:val="left" w:pos="2730"/>
          <w:tab w:val="center" w:pos="9072"/>
          <w:tab w:val="center" w:pos="13608"/>
        </w:tabs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b)  L’extension du champ du </w:t>
      </w:r>
      <w:r w:rsidR="00C80EE2">
        <w:rPr>
          <w:b/>
          <w:sz w:val="20"/>
          <w:szCs w:val="20"/>
        </w:rPr>
        <w:t>visible.</w:t>
      </w:r>
    </w:p>
    <w:p w:rsidR="0021280A" w:rsidRDefault="0021280A" w:rsidP="00E87C9E">
      <w:pPr>
        <w:tabs>
          <w:tab w:val="left" w:pos="2730"/>
          <w:tab w:val="center" w:pos="9072"/>
          <w:tab w:val="center" w:pos="13608"/>
        </w:tabs>
        <w:rPr>
          <w:sz w:val="20"/>
          <w:szCs w:val="20"/>
        </w:rPr>
      </w:pPr>
      <w:r>
        <w:rPr>
          <w:b/>
          <w:sz w:val="20"/>
          <w:szCs w:val="20"/>
        </w:rPr>
        <w:t xml:space="preserve">20 </w:t>
      </w:r>
      <w:r>
        <w:rPr>
          <w:sz w:val="20"/>
          <w:szCs w:val="20"/>
        </w:rPr>
        <w:t xml:space="preserve">  «  L’espace disponible est devenu la terre » …. «  Les vestiges </w:t>
      </w:r>
      <w:r w:rsidR="00C80EE2">
        <w:rPr>
          <w:sz w:val="20"/>
          <w:szCs w:val="20"/>
        </w:rPr>
        <w:t>humains,</w:t>
      </w:r>
      <w:r>
        <w:rPr>
          <w:sz w:val="20"/>
          <w:szCs w:val="20"/>
        </w:rPr>
        <w:t xml:space="preserve"> jusque là invisibles au regard humain se mirent à </w:t>
      </w:r>
      <w:r w:rsidR="00C80EE2">
        <w:rPr>
          <w:sz w:val="20"/>
          <w:szCs w:val="20"/>
        </w:rPr>
        <w:t xml:space="preserve">pulluler. </w:t>
      </w:r>
      <w:r>
        <w:rPr>
          <w:sz w:val="20"/>
          <w:szCs w:val="20"/>
        </w:rPr>
        <w:t xml:space="preserve">des centaines de millénaires , des milliers de sociétés , d’un jadis immémorial et continu , d’une terre entière exhumée »                                 Pascal Quignard , romancier , essayiste ( les ombres errantes , </w:t>
      </w:r>
      <w:r w:rsidR="00E74F4A">
        <w:rPr>
          <w:sz w:val="20"/>
          <w:szCs w:val="20"/>
        </w:rPr>
        <w:t>prix Goncourt , 2002 ) .</w:t>
      </w:r>
    </w:p>
    <w:p w:rsidR="00E74F4A" w:rsidRDefault="00E74F4A" w:rsidP="00E87C9E">
      <w:pPr>
        <w:tabs>
          <w:tab w:val="left" w:pos="2730"/>
          <w:tab w:val="center" w:pos="9072"/>
          <w:tab w:val="center" w:pos="13608"/>
        </w:tabs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c)  Voir en mouvement ou dans une quasi </w:t>
      </w:r>
      <w:r w:rsidR="00C80EE2">
        <w:rPr>
          <w:b/>
          <w:sz w:val="20"/>
          <w:szCs w:val="20"/>
        </w:rPr>
        <w:t>immobilité.</w:t>
      </w:r>
    </w:p>
    <w:p w:rsidR="00E74F4A" w:rsidRDefault="00E74F4A" w:rsidP="00E87C9E">
      <w:pPr>
        <w:tabs>
          <w:tab w:val="left" w:pos="2730"/>
          <w:tab w:val="center" w:pos="9072"/>
          <w:tab w:val="center" w:pos="13608"/>
        </w:tabs>
        <w:rPr>
          <w:sz w:val="20"/>
          <w:szCs w:val="20"/>
        </w:rPr>
      </w:pPr>
      <w:r>
        <w:rPr>
          <w:b/>
          <w:sz w:val="20"/>
          <w:szCs w:val="20"/>
        </w:rPr>
        <w:t xml:space="preserve">21  </w:t>
      </w:r>
      <w:r>
        <w:rPr>
          <w:sz w:val="20"/>
          <w:szCs w:val="20"/>
        </w:rPr>
        <w:t xml:space="preserve">  «  Le monde réel c’est une succession d’images qui disparaissent aussitôt </w:t>
      </w:r>
      <w:r w:rsidR="00C80EE2">
        <w:rPr>
          <w:sz w:val="20"/>
          <w:szCs w:val="20"/>
        </w:rPr>
        <w:t xml:space="preserve">vues. </w:t>
      </w:r>
      <w:r>
        <w:rPr>
          <w:sz w:val="20"/>
          <w:szCs w:val="20"/>
        </w:rPr>
        <w:t>On ne peut les fixer …  L’amant ne s’éprend pas d’un visage et d’un corps mais d’une infinité de visages et de corps qui voltigent autour de la personne aimée </w:t>
      </w:r>
      <w:r w:rsidR="00C80EE2">
        <w:rPr>
          <w:sz w:val="20"/>
          <w:szCs w:val="20"/>
        </w:rPr>
        <w:t>».</w:t>
      </w:r>
    </w:p>
    <w:p w:rsidR="00E74F4A" w:rsidRDefault="00E74F4A" w:rsidP="00E87C9E">
      <w:pPr>
        <w:tabs>
          <w:tab w:val="left" w:pos="2730"/>
          <w:tab w:val="center" w:pos="9072"/>
          <w:tab w:val="center" w:pos="13608"/>
        </w:tabs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Clément </w:t>
      </w:r>
      <w:r w:rsidR="00C80EE2">
        <w:rPr>
          <w:sz w:val="20"/>
          <w:szCs w:val="20"/>
        </w:rPr>
        <w:t>Rosset,</w:t>
      </w:r>
      <w:r>
        <w:rPr>
          <w:sz w:val="20"/>
          <w:szCs w:val="20"/>
        </w:rPr>
        <w:t xml:space="preserve"> philosophe </w:t>
      </w:r>
      <w:r w:rsidR="00C80EE2">
        <w:rPr>
          <w:sz w:val="20"/>
          <w:szCs w:val="20"/>
        </w:rPr>
        <w:t>(l’invisible,</w:t>
      </w:r>
      <w:r>
        <w:rPr>
          <w:sz w:val="20"/>
          <w:szCs w:val="20"/>
        </w:rPr>
        <w:t xml:space="preserve"> </w:t>
      </w:r>
      <w:r w:rsidR="00C80EE2">
        <w:rPr>
          <w:sz w:val="20"/>
          <w:szCs w:val="20"/>
        </w:rPr>
        <w:t>2012).</w:t>
      </w:r>
    </w:p>
    <w:p w:rsidR="00E74F4A" w:rsidRDefault="00E74F4A" w:rsidP="00E87C9E">
      <w:pPr>
        <w:tabs>
          <w:tab w:val="left" w:pos="2730"/>
          <w:tab w:val="center" w:pos="9072"/>
          <w:tab w:val="center" w:pos="13608"/>
        </w:tabs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d) invitations au </w:t>
      </w:r>
      <w:r w:rsidR="00C80EE2">
        <w:rPr>
          <w:b/>
          <w:sz w:val="20"/>
          <w:szCs w:val="20"/>
        </w:rPr>
        <w:t>dépassement.</w:t>
      </w:r>
    </w:p>
    <w:p w:rsidR="00E74F4A" w:rsidRDefault="00E74F4A" w:rsidP="00E87C9E">
      <w:pPr>
        <w:tabs>
          <w:tab w:val="left" w:pos="2730"/>
          <w:tab w:val="center" w:pos="9072"/>
          <w:tab w:val="center" w:pos="13608"/>
        </w:tabs>
        <w:rPr>
          <w:sz w:val="20"/>
          <w:szCs w:val="20"/>
        </w:rPr>
      </w:pPr>
      <w:r>
        <w:rPr>
          <w:b/>
          <w:sz w:val="20"/>
          <w:szCs w:val="20"/>
        </w:rPr>
        <w:t xml:space="preserve">22 </w:t>
      </w:r>
      <w:r>
        <w:rPr>
          <w:sz w:val="20"/>
          <w:szCs w:val="20"/>
        </w:rPr>
        <w:t xml:space="preserve">  « L’intelligence la plus commune incline fort à toujours attendre derrière les objets des sens quelque réalité invisible agissant par soi </w:t>
      </w:r>
      <w:r w:rsidR="00C80EE2">
        <w:rPr>
          <w:sz w:val="20"/>
          <w:szCs w:val="20"/>
        </w:rPr>
        <w:t>».</w:t>
      </w:r>
      <w:r>
        <w:rPr>
          <w:sz w:val="20"/>
          <w:szCs w:val="20"/>
        </w:rPr>
        <w:t xml:space="preserve">                 Emmanuel </w:t>
      </w:r>
      <w:r w:rsidR="00C80EE2">
        <w:rPr>
          <w:sz w:val="20"/>
          <w:szCs w:val="20"/>
        </w:rPr>
        <w:t>Kant,</w:t>
      </w:r>
      <w:r>
        <w:rPr>
          <w:sz w:val="20"/>
          <w:szCs w:val="20"/>
        </w:rPr>
        <w:t xml:space="preserve"> philosophe </w:t>
      </w:r>
      <w:r w:rsidR="00C80EE2">
        <w:rPr>
          <w:sz w:val="20"/>
          <w:szCs w:val="20"/>
        </w:rPr>
        <w:t>(fondements</w:t>
      </w:r>
      <w:r w:rsidR="00EB16D1">
        <w:rPr>
          <w:sz w:val="20"/>
          <w:szCs w:val="20"/>
        </w:rPr>
        <w:t xml:space="preserve"> de la métaphysique des </w:t>
      </w:r>
      <w:r w:rsidR="00C80EE2">
        <w:rPr>
          <w:sz w:val="20"/>
          <w:szCs w:val="20"/>
        </w:rPr>
        <w:t>mœurs,</w:t>
      </w:r>
      <w:r w:rsidR="00EB16D1">
        <w:rPr>
          <w:sz w:val="20"/>
          <w:szCs w:val="20"/>
        </w:rPr>
        <w:t xml:space="preserve"> </w:t>
      </w:r>
      <w:r w:rsidR="00C80EE2">
        <w:rPr>
          <w:sz w:val="20"/>
          <w:szCs w:val="20"/>
        </w:rPr>
        <w:t>1785).</w:t>
      </w:r>
    </w:p>
    <w:p w:rsidR="001021D0" w:rsidRDefault="001021D0" w:rsidP="00E87C9E">
      <w:pPr>
        <w:tabs>
          <w:tab w:val="left" w:pos="2730"/>
          <w:tab w:val="center" w:pos="9072"/>
          <w:tab w:val="center" w:pos="13608"/>
        </w:tabs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 xml:space="preserve">F / </w:t>
      </w:r>
      <w:r>
        <w:rPr>
          <w:b/>
          <w:sz w:val="24"/>
          <w:szCs w:val="24"/>
          <w:u w:val="single"/>
        </w:rPr>
        <w:t xml:space="preserve">L’invisible : celui qu’on veut </w:t>
      </w:r>
      <w:proofErr w:type="gramStart"/>
      <w:r>
        <w:rPr>
          <w:b/>
          <w:sz w:val="24"/>
          <w:szCs w:val="24"/>
          <w:u w:val="single"/>
        </w:rPr>
        <w:t>éviter ,</w:t>
      </w:r>
      <w:proofErr w:type="gramEnd"/>
      <w:r>
        <w:rPr>
          <w:b/>
          <w:sz w:val="24"/>
          <w:szCs w:val="24"/>
          <w:u w:val="single"/>
        </w:rPr>
        <w:t xml:space="preserve"> celui qu’on recherche …</w:t>
      </w:r>
    </w:p>
    <w:p w:rsidR="001021D0" w:rsidRDefault="001021D0" w:rsidP="00E87C9E">
      <w:pPr>
        <w:tabs>
          <w:tab w:val="left" w:pos="2730"/>
          <w:tab w:val="center" w:pos="9072"/>
          <w:tab w:val="center" w:pos="13608"/>
        </w:tabs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 xml:space="preserve">a) Invisibilités </w:t>
      </w:r>
      <w:r w:rsidR="00C80EE2">
        <w:rPr>
          <w:b/>
          <w:sz w:val="20"/>
          <w:szCs w:val="20"/>
        </w:rPr>
        <w:t>sociales,</w:t>
      </w:r>
      <w:r>
        <w:rPr>
          <w:b/>
          <w:sz w:val="20"/>
          <w:szCs w:val="20"/>
        </w:rPr>
        <w:t xml:space="preserve"> </w:t>
      </w:r>
      <w:r w:rsidR="00C80EE2">
        <w:rPr>
          <w:b/>
          <w:sz w:val="20"/>
          <w:szCs w:val="20"/>
        </w:rPr>
        <w:t>écologiques,</w:t>
      </w:r>
      <w:r>
        <w:rPr>
          <w:b/>
          <w:sz w:val="20"/>
          <w:szCs w:val="20"/>
        </w:rPr>
        <w:t xml:space="preserve"> </w:t>
      </w:r>
      <w:r w:rsidR="00C80EE2">
        <w:rPr>
          <w:b/>
          <w:sz w:val="20"/>
          <w:szCs w:val="20"/>
        </w:rPr>
        <w:t>technologiques.</w:t>
      </w:r>
    </w:p>
    <w:p w:rsidR="00433D4D" w:rsidRDefault="00433D4D" w:rsidP="00E87C9E">
      <w:pPr>
        <w:tabs>
          <w:tab w:val="left" w:pos="2730"/>
          <w:tab w:val="center" w:pos="9072"/>
          <w:tab w:val="center" w:pos="13608"/>
        </w:tabs>
        <w:rPr>
          <w:sz w:val="20"/>
          <w:szCs w:val="20"/>
        </w:rPr>
      </w:pPr>
      <w:r>
        <w:rPr>
          <w:b/>
          <w:sz w:val="20"/>
          <w:szCs w:val="20"/>
        </w:rPr>
        <w:t xml:space="preserve">23 </w:t>
      </w:r>
      <w:r>
        <w:rPr>
          <w:sz w:val="20"/>
          <w:szCs w:val="20"/>
        </w:rPr>
        <w:t xml:space="preserve"> « Personne ne veut être tenu comme quantité négligeable </w:t>
      </w:r>
      <w:r w:rsidR="00C80EE2">
        <w:rPr>
          <w:sz w:val="20"/>
          <w:szCs w:val="20"/>
        </w:rPr>
        <w:t xml:space="preserve">». </w:t>
      </w:r>
      <w:r>
        <w:rPr>
          <w:sz w:val="20"/>
          <w:szCs w:val="20"/>
        </w:rPr>
        <w:t xml:space="preserve">François Flahault </w:t>
      </w:r>
      <w:r w:rsidR="00C80EE2">
        <w:rPr>
          <w:sz w:val="20"/>
          <w:szCs w:val="20"/>
        </w:rPr>
        <w:t>(séminaire</w:t>
      </w:r>
      <w:r>
        <w:rPr>
          <w:sz w:val="20"/>
          <w:szCs w:val="20"/>
        </w:rPr>
        <w:t xml:space="preserve"> </w:t>
      </w:r>
      <w:r w:rsidR="00C80EE2">
        <w:rPr>
          <w:sz w:val="20"/>
          <w:szCs w:val="20"/>
        </w:rPr>
        <w:t>EHESS,</w:t>
      </w:r>
      <w:r>
        <w:rPr>
          <w:sz w:val="20"/>
          <w:szCs w:val="20"/>
        </w:rPr>
        <w:t xml:space="preserve"> </w:t>
      </w:r>
      <w:r w:rsidR="00C80EE2">
        <w:rPr>
          <w:sz w:val="20"/>
          <w:szCs w:val="20"/>
        </w:rPr>
        <w:t>2020).</w:t>
      </w:r>
    </w:p>
    <w:p w:rsidR="00DB3FEC" w:rsidRDefault="00DB3FEC" w:rsidP="00E87C9E">
      <w:pPr>
        <w:tabs>
          <w:tab w:val="left" w:pos="2730"/>
          <w:tab w:val="center" w:pos="9072"/>
          <w:tab w:val="center" w:pos="13608"/>
        </w:tabs>
        <w:rPr>
          <w:sz w:val="20"/>
          <w:szCs w:val="20"/>
        </w:rPr>
      </w:pPr>
      <w:r>
        <w:rPr>
          <w:b/>
          <w:sz w:val="20"/>
          <w:szCs w:val="20"/>
        </w:rPr>
        <w:t xml:space="preserve">24 </w:t>
      </w:r>
      <w:r>
        <w:rPr>
          <w:sz w:val="20"/>
          <w:szCs w:val="20"/>
        </w:rPr>
        <w:t xml:space="preserve"> «  Nous sommes en </w:t>
      </w:r>
      <w:r w:rsidR="00C80EE2">
        <w:rPr>
          <w:sz w:val="20"/>
          <w:szCs w:val="20"/>
        </w:rPr>
        <w:t>train</w:t>
      </w:r>
      <w:r>
        <w:rPr>
          <w:sz w:val="20"/>
          <w:szCs w:val="20"/>
        </w:rPr>
        <w:t xml:space="preserve"> de renoncer à gouverner le </w:t>
      </w:r>
      <w:r w:rsidR="00C80EE2">
        <w:rPr>
          <w:sz w:val="20"/>
          <w:szCs w:val="20"/>
        </w:rPr>
        <w:t>monde,</w:t>
      </w:r>
      <w:r>
        <w:rPr>
          <w:sz w:val="20"/>
          <w:szCs w:val="20"/>
        </w:rPr>
        <w:t xml:space="preserve"> d’être tentés d’abandonner cette tâche aux machines … « </w:t>
      </w:r>
      <w:r w:rsidR="00C80EE2">
        <w:rPr>
          <w:sz w:val="20"/>
          <w:szCs w:val="20"/>
        </w:rPr>
        <w:t>Récalcitrer,</w:t>
      </w:r>
      <w:r>
        <w:rPr>
          <w:sz w:val="20"/>
          <w:szCs w:val="20"/>
        </w:rPr>
        <w:t xml:space="preserve"> ce serait avoir </w:t>
      </w:r>
      <w:r w:rsidR="00C80EE2">
        <w:rPr>
          <w:sz w:val="20"/>
          <w:szCs w:val="20"/>
        </w:rPr>
        <w:t>envie</w:t>
      </w:r>
      <w:r>
        <w:rPr>
          <w:sz w:val="20"/>
          <w:szCs w:val="20"/>
        </w:rPr>
        <w:t xml:space="preserve"> de nous gouverner à </w:t>
      </w:r>
      <w:r w:rsidR="00C80EE2">
        <w:rPr>
          <w:sz w:val="20"/>
          <w:szCs w:val="20"/>
        </w:rPr>
        <w:t>nouveau,</w:t>
      </w:r>
      <w:r>
        <w:rPr>
          <w:sz w:val="20"/>
          <w:szCs w:val="20"/>
        </w:rPr>
        <w:t xml:space="preserve"> nous – mêmes et le monde </w:t>
      </w:r>
      <w:r w:rsidR="00C80EE2">
        <w:rPr>
          <w:sz w:val="20"/>
          <w:szCs w:val="20"/>
        </w:rPr>
        <w:t>».</w:t>
      </w:r>
    </w:p>
    <w:p w:rsidR="00DB3FEC" w:rsidRPr="00DB3FEC" w:rsidRDefault="00DB3FEC" w:rsidP="00E87C9E">
      <w:pPr>
        <w:tabs>
          <w:tab w:val="left" w:pos="2730"/>
          <w:tab w:val="center" w:pos="9072"/>
          <w:tab w:val="center" w:pos="13608"/>
        </w:tabs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Antoinette </w:t>
      </w:r>
      <w:r w:rsidR="00C80EE2">
        <w:rPr>
          <w:sz w:val="20"/>
          <w:szCs w:val="20"/>
        </w:rPr>
        <w:t>Rouvray,</w:t>
      </w:r>
      <w:r>
        <w:rPr>
          <w:sz w:val="20"/>
          <w:szCs w:val="20"/>
        </w:rPr>
        <w:t xml:space="preserve"> sciences </w:t>
      </w:r>
      <w:r w:rsidR="00C80EE2">
        <w:rPr>
          <w:sz w:val="20"/>
          <w:szCs w:val="20"/>
        </w:rPr>
        <w:t>juridiques,</w:t>
      </w:r>
      <w:r>
        <w:rPr>
          <w:sz w:val="20"/>
          <w:szCs w:val="20"/>
        </w:rPr>
        <w:t xml:space="preserve"> Université Namur </w:t>
      </w:r>
      <w:r w:rsidR="00C80EE2">
        <w:rPr>
          <w:sz w:val="20"/>
          <w:szCs w:val="20"/>
        </w:rPr>
        <w:t>(philo</w:t>
      </w:r>
      <w:r>
        <w:rPr>
          <w:sz w:val="20"/>
          <w:szCs w:val="20"/>
        </w:rPr>
        <w:t xml:space="preserve"> mag octobre </w:t>
      </w:r>
      <w:r w:rsidR="00C80EE2">
        <w:rPr>
          <w:sz w:val="20"/>
          <w:szCs w:val="20"/>
        </w:rPr>
        <w:t>2019).</w:t>
      </w:r>
    </w:p>
    <w:p w:rsidR="001021D0" w:rsidRDefault="001021D0" w:rsidP="00E87C9E">
      <w:pPr>
        <w:tabs>
          <w:tab w:val="left" w:pos="2730"/>
          <w:tab w:val="center" w:pos="9072"/>
          <w:tab w:val="center" w:pos="13608"/>
        </w:tabs>
        <w:rPr>
          <w:sz w:val="20"/>
          <w:szCs w:val="20"/>
        </w:rPr>
      </w:pPr>
      <w:r>
        <w:rPr>
          <w:b/>
          <w:sz w:val="20"/>
          <w:szCs w:val="20"/>
        </w:rPr>
        <w:t xml:space="preserve">  d) Des réalités de l’invisible qui «  font sens </w:t>
      </w:r>
      <w:r w:rsidR="00C80EE2">
        <w:rPr>
          <w:b/>
          <w:sz w:val="20"/>
          <w:szCs w:val="20"/>
        </w:rPr>
        <w:t>»,</w:t>
      </w:r>
      <w:r>
        <w:rPr>
          <w:b/>
          <w:sz w:val="20"/>
          <w:szCs w:val="20"/>
        </w:rPr>
        <w:t xml:space="preserve"> </w:t>
      </w:r>
      <w:r w:rsidR="00C80EE2">
        <w:rPr>
          <w:b/>
          <w:sz w:val="20"/>
          <w:szCs w:val="20"/>
        </w:rPr>
        <w:t>spirituelles,</w:t>
      </w:r>
      <w:r>
        <w:rPr>
          <w:b/>
          <w:sz w:val="20"/>
          <w:szCs w:val="20"/>
        </w:rPr>
        <w:t xml:space="preserve"> </w:t>
      </w:r>
      <w:r w:rsidR="00C80EE2">
        <w:rPr>
          <w:b/>
          <w:sz w:val="20"/>
          <w:szCs w:val="20"/>
        </w:rPr>
        <w:t>scientifiques,</w:t>
      </w:r>
      <w:r>
        <w:rPr>
          <w:b/>
          <w:sz w:val="20"/>
          <w:szCs w:val="20"/>
        </w:rPr>
        <w:t xml:space="preserve"> </w:t>
      </w:r>
      <w:r w:rsidR="00C80EE2">
        <w:rPr>
          <w:b/>
          <w:sz w:val="20"/>
          <w:szCs w:val="20"/>
        </w:rPr>
        <w:t>morales.</w:t>
      </w:r>
    </w:p>
    <w:p w:rsidR="001021D0" w:rsidRDefault="00926C44" w:rsidP="00E87C9E">
      <w:pPr>
        <w:tabs>
          <w:tab w:val="left" w:pos="2730"/>
          <w:tab w:val="center" w:pos="9072"/>
          <w:tab w:val="center" w:pos="13608"/>
        </w:tabs>
        <w:rPr>
          <w:sz w:val="20"/>
          <w:szCs w:val="20"/>
        </w:rPr>
      </w:pPr>
      <w:r>
        <w:rPr>
          <w:b/>
          <w:sz w:val="20"/>
          <w:szCs w:val="20"/>
        </w:rPr>
        <w:t>25</w:t>
      </w:r>
      <w:r w:rsidR="001021D0">
        <w:rPr>
          <w:b/>
          <w:sz w:val="20"/>
          <w:szCs w:val="20"/>
        </w:rPr>
        <w:t xml:space="preserve"> </w:t>
      </w:r>
      <w:r w:rsidR="001021D0">
        <w:rPr>
          <w:sz w:val="20"/>
          <w:szCs w:val="20"/>
        </w:rPr>
        <w:t xml:space="preserve"> « Comme le </w:t>
      </w:r>
      <w:r w:rsidR="00C80EE2">
        <w:rPr>
          <w:sz w:val="20"/>
          <w:szCs w:val="20"/>
        </w:rPr>
        <w:t>temps,</w:t>
      </w:r>
      <w:r w:rsidR="001021D0">
        <w:rPr>
          <w:sz w:val="20"/>
          <w:szCs w:val="20"/>
        </w:rPr>
        <w:t xml:space="preserve"> </w:t>
      </w:r>
      <w:r w:rsidR="00C80EE2">
        <w:rPr>
          <w:sz w:val="20"/>
          <w:szCs w:val="20"/>
        </w:rPr>
        <w:t>l’espace,</w:t>
      </w:r>
      <w:r w:rsidR="001021D0">
        <w:rPr>
          <w:sz w:val="20"/>
          <w:szCs w:val="20"/>
        </w:rPr>
        <w:t xml:space="preserve"> l’éther des physiciens </w:t>
      </w:r>
      <w:r w:rsidR="00C80EE2">
        <w:rPr>
          <w:sz w:val="20"/>
          <w:szCs w:val="20"/>
        </w:rPr>
        <w:t>pénètrent</w:t>
      </w:r>
      <w:r w:rsidR="001021D0">
        <w:rPr>
          <w:sz w:val="20"/>
          <w:szCs w:val="20"/>
        </w:rPr>
        <w:t xml:space="preserve"> toutes </w:t>
      </w:r>
      <w:r w:rsidR="00C80EE2">
        <w:rPr>
          <w:sz w:val="20"/>
          <w:szCs w:val="20"/>
        </w:rPr>
        <w:t>choses,</w:t>
      </w:r>
      <w:r w:rsidR="001021D0">
        <w:rPr>
          <w:sz w:val="20"/>
          <w:szCs w:val="20"/>
        </w:rPr>
        <w:t xml:space="preserve"> de même les essences abstraites que nous appelons </w:t>
      </w:r>
      <w:r w:rsidR="00C80EE2">
        <w:rPr>
          <w:sz w:val="20"/>
          <w:szCs w:val="20"/>
        </w:rPr>
        <w:t>bonté,</w:t>
      </w:r>
      <w:r w:rsidR="001021D0">
        <w:rPr>
          <w:sz w:val="20"/>
          <w:szCs w:val="20"/>
        </w:rPr>
        <w:t xml:space="preserve"> </w:t>
      </w:r>
      <w:r w:rsidR="00C80EE2">
        <w:rPr>
          <w:sz w:val="20"/>
          <w:szCs w:val="20"/>
        </w:rPr>
        <w:t>beauté,</w:t>
      </w:r>
      <w:r w:rsidR="001021D0">
        <w:rPr>
          <w:sz w:val="20"/>
          <w:szCs w:val="20"/>
        </w:rPr>
        <w:t xml:space="preserve"> </w:t>
      </w:r>
      <w:r w:rsidR="00C80EE2">
        <w:rPr>
          <w:sz w:val="20"/>
          <w:szCs w:val="20"/>
        </w:rPr>
        <w:t>justice,</w:t>
      </w:r>
      <w:r w:rsidR="001021D0">
        <w:rPr>
          <w:sz w:val="20"/>
          <w:szCs w:val="20"/>
        </w:rPr>
        <w:t xml:space="preserve"> </w:t>
      </w:r>
      <w:r w:rsidR="00C80EE2">
        <w:rPr>
          <w:sz w:val="20"/>
          <w:szCs w:val="20"/>
        </w:rPr>
        <w:t>pénètrent</w:t>
      </w:r>
      <w:r w:rsidR="001021D0">
        <w:rPr>
          <w:sz w:val="20"/>
          <w:szCs w:val="20"/>
        </w:rPr>
        <w:t xml:space="preserve"> toutes les </w:t>
      </w:r>
      <w:r w:rsidR="00433D4D">
        <w:rPr>
          <w:sz w:val="20"/>
          <w:szCs w:val="20"/>
        </w:rPr>
        <w:t xml:space="preserve">choses </w:t>
      </w:r>
      <w:r w:rsidR="00C80EE2">
        <w:rPr>
          <w:sz w:val="20"/>
          <w:szCs w:val="20"/>
        </w:rPr>
        <w:t>bonnes,</w:t>
      </w:r>
      <w:r w:rsidR="00433D4D">
        <w:rPr>
          <w:sz w:val="20"/>
          <w:szCs w:val="20"/>
        </w:rPr>
        <w:t xml:space="preserve"> belles et justes </w:t>
      </w:r>
      <w:r w:rsidR="00C80EE2">
        <w:rPr>
          <w:sz w:val="20"/>
          <w:szCs w:val="20"/>
        </w:rPr>
        <w:t xml:space="preserve">». </w:t>
      </w:r>
    </w:p>
    <w:p w:rsidR="00433D4D" w:rsidRDefault="00433D4D" w:rsidP="00E87C9E">
      <w:pPr>
        <w:tabs>
          <w:tab w:val="left" w:pos="2730"/>
          <w:tab w:val="center" w:pos="9072"/>
          <w:tab w:val="center" w:pos="13608"/>
        </w:tabs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William </w:t>
      </w:r>
      <w:r w:rsidR="00C80EE2">
        <w:rPr>
          <w:sz w:val="20"/>
          <w:szCs w:val="20"/>
        </w:rPr>
        <w:t>James,</w:t>
      </w:r>
      <w:r>
        <w:rPr>
          <w:sz w:val="20"/>
          <w:szCs w:val="20"/>
        </w:rPr>
        <w:t xml:space="preserve"> </w:t>
      </w:r>
      <w:r w:rsidR="00C80EE2">
        <w:rPr>
          <w:sz w:val="20"/>
          <w:szCs w:val="20"/>
        </w:rPr>
        <w:t>psychologue,</w:t>
      </w:r>
      <w:r>
        <w:rPr>
          <w:sz w:val="20"/>
          <w:szCs w:val="20"/>
        </w:rPr>
        <w:t xml:space="preserve"> philosophe </w:t>
      </w:r>
      <w:r w:rsidR="00C80EE2">
        <w:rPr>
          <w:sz w:val="20"/>
          <w:szCs w:val="20"/>
        </w:rPr>
        <w:t>(l’expérience</w:t>
      </w:r>
      <w:r>
        <w:rPr>
          <w:sz w:val="20"/>
          <w:szCs w:val="20"/>
        </w:rPr>
        <w:t xml:space="preserve"> </w:t>
      </w:r>
      <w:r w:rsidR="00C80EE2">
        <w:rPr>
          <w:sz w:val="20"/>
          <w:szCs w:val="20"/>
        </w:rPr>
        <w:t>religieuse,</w:t>
      </w:r>
      <w:r>
        <w:rPr>
          <w:sz w:val="20"/>
          <w:szCs w:val="20"/>
        </w:rPr>
        <w:t xml:space="preserve"> </w:t>
      </w:r>
      <w:r w:rsidR="00C80EE2">
        <w:rPr>
          <w:sz w:val="20"/>
          <w:szCs w:val="20"/>
        </w:rPr>
        <w:t>1902).</w:t>
      </w:r>
    </w:p>
    <w:p w:rsidR="00A86619" w:rsidRDefault="00926C44" w:rsidP="00E87C9E">
      <w:pPr>
        <w:tabs>
          <w:tab w:val="left" w:pos="2730"/>
          <w:tab w:val="center" w:pos="9072"/>
          <w:tab w:val="center" w:pos="13608"/>
        </w:tabs>
        <w:rPr>
          <w:sz w:val="20"/>
          <w:szCs w:val="20"/>
        </w:rPr>
      </w:pPr>
      <w:r>
        <w:rPr>
          <w:b/>
          <w:sz w:val="20"/>
          <w:szCs w:val="20"/>
        </w:rPr>
        <w:t>26</w:t>
      </w:r>
      <w:r w:rsidR="001F6E7C">
        <w:rPr>
          <w:b/>
          <w:sz w:val="20"/>
          <w:szCs w:val="20"/>
        </w:rPr>
        <w:t xml:space="preserve"> </w:t>
      </w:r>
      <w:r w:rsidR="00A86619">
        <w:rPr>
          <w:b/>
          <w:sz w:val="20"/>
          <w:szCs w:val="20"/>
        </w:rPr>
        <w:t xml:space="preserve">         « Qui suis-je finalement ? » </w:t>
      </w:r>
      <w:r w:rsidR="00C80EE2">
        <w:rPr>
          <w:b/>
          <w:sz w:val="20"/>
          <w:szCs w:val="20"/>
        </w:rPr>
        <w:t>: «</w:t>
      </w:r>
      <w:r w:rsidR="001F6E7C">
        <w:rPr>
          <w:sz w:val="20"/>
          <w:szCs w:val="20"/>
        </w:rPr>
        <w:t xml:space="preserve">  Je ne suis pas seulement une minuscule partie d’une société et un éphémère moment du temps qui </w:t>
      </w:r>
      <w:r w:rsidR="00C80EE2">
        <w:rPr>
          <w:sz w:val="20"/>
          <w:szCs w:val="20"/>
        </w:rPr>
        <w:t xml:space="preserve">passe. </w:t>
      </w:r>
      <w:r w:rsidR="001F6E7C">
        <w:rPr>
          <w:sz w:val="20"/>
          <w:szCs w:val="20"/>
        </w:rPr>
        <w:t xml:space="preserve">La </w:t>
      </w:r>
      <w:r w:rsidR="00A86619">
        <w:rPr>
          <w:sz w:val="20"/>
          <w:szCs w:val="20"/>
        </w:rPr>
        <w:t>société</w:t>
      </w:r>
      <w:r w:rsidR="001F6E7C">
        <w:rPr>
          <w:sz w:val="20"/>
          <w:szCs w:val="20"/>
        </w:rPr>
        <w:t xml:space="preserve"> en tant que Tout avec sa </w:t>
      </w:r>
      <w:r w:rsidR="00C80EE2">
        <w:rPr>
          <w:sz w:val="20"/>
          <w:szCs w:val="20"/>
        </w:rPr>
        <w:t>langue,</w:t>
      </w:r>
      <w:r w:rsidR="001F6E7C">
        <w:rPr>
          <w:sz w:val="20"/>
          <w:szCs w:val="20"/>
        </w:rPr>
        <w:t xml:space="preserve"> sa culture et ses mœurs est à l’intérieur de </w:t>
      </w:r>
      <w:r w:rsidR="00C80EE2">
        <w:rPr>
          <w:sz w:val="20"/>
          <w:szCs w:val="20"/>
        </w:rPr>
        <w:t xml:space="preserve">moi. </w:t>
      </w:r>
      <w:r w:rsidR="001F6E7C">
        <w:rPr>
          <w:sz w:val="20"/>
          <w:szCs w:val="20"/>
        </w:rPr>
        <w:t xml:space="preserve">… L’espèce humaine est biologiquement à l’intérieur de </w:t>
      </w:r>
      <w:r w:rsidR="00A86619">
        <w:rPr>
          <w:sz w:val="20"/>
          <w:szCs w:val="20"/>
        </w:rPr>
        <w:t xml:space="preserve">moi. </w:t>
      </w:r>
      <w:r w:rsidR="001F6E7C">
        <w:rPr>
          <w:sz w:val="20"/>
          <w:szCs w:val="20"/>
        </w:rPr>
        <w:t xml:space="preserve">La lignée des </w:t>
      </w:r>
      <w:r w:rsidR="00C80EE2">
        <w:rPr>
          <w:sz w:val="20"/>
          <w:szCs w:val="20"/>
        </w:rPr>
        <w:t>mammifères,</w:t>
      </w:r>
      <w:r w:rsidR="001F6E7C">
        <w:rPr>
          <w:sz w:val="20"/>
          <w:szCs w:val="20"/>
        </w:rPr>
        <w:t xml:space="preserve"> </w:t>
      </w:r>
      <w:r w:rsidR="00C80EE2">
        <w:rPr>
          <w:sz w:val="20"/>
          <w:szCs w:val="20"/>
        </w:rPr>
        <w:t>vertébrés,</w:t>
      </w:r>
      <w:r w:rsidR="001F6E7C">
        <w:rPr>
          <w:sz w:val="20"/>
          <w:szCs w:val="20"/>
        </w:rPr>
        <w:t xml:space="preserve"> </w:t>
      </w:r>
      <w:r w:rsidR="00C80EE2">
        <w:rPr>
          <w:sz w:val="20"/>
          <w:szCs w:val="20"/>
        </w:rPr>
        <w:t>animaux,</w:t>
      </w:r>
      <w:r w:rsidR="001F6E7C">
        <w:rPr>
          <w:sz w:val="20"/>
          <w:szCs w:val="20"/>
        </w:rPr>
        <w:t xml:space="preserve"> </w:t>
      </w:r>
      <w:r w:rsidR="00A86619">
        <w:rPr>
          <w:sz w:val="20"/>
          <w:szCs w:val="20"/>
        </w:rPr>
        <w:t xml:space="preserve"> polycellulaires</w:t>
      </w:r>
      <w:r w:rsidR="001F6E7C">
        <w:rPr>
          <w:sz w:val="20"/>
          <w:szCs w:val="20"/>
        </w:rPr>
        <w:t xml:space="preserve"> est en moi …</w:t>
      </w:r>
      <w:r w:rsidR="00A86619">
        <w:rPr>
          <w:sz w:val="20"/>
          <w:szCs w:val="20"/>
        </w:rPr>
        <w:t xml:space="preserve">        La </w:t>
      </w:r>
      <w:r w:rsidR="00C80EE2">
        <w:rPr>
          <w:sz w:val="20"/>
          <w:szCs w:val="20"/>
        </w:rPr>
        <w:t>vie,</w:t>
      </w:r>
      <w:r w:rsidR="00A86619">
        <w:rPr>
          <w:sz w:val="20"/>
          <w:szCs w:val="20"/>
        </w:rPr>
        <w:t xml:space="preserve"> phénomène terrestre est en moi …</w:t>
      </w:r>
    </w:p>
    <w:p w:rsidR="00C80EE2" w:rsidRDefault="00A86619" w:rsidP="00E87C9E">
      <w:pPr>
        <w:tabs>
          <w:tab w:val="left" w:pos="2730"/>
          <w:tab w:val="center" w:pos="9072"/>
          <w:tab w:val="center" w:pos="13608"/>
        </w:tabs>
        <w:rPr>
          <w:sz w:val="20"/>
          <w:szCs w:val="20"/>
        </w:rPr>
      </w:pPr>
      <w:r>
        <w:rPr>
          <w:sz w:val="20"/>
          <w:szCs w:val="20"/>
        </w:rPr>
        <w:t xml:space="preserve">                  Je suis un Tout pour </w:t>
      </w:r>
      <w:r w:rsidR="00C80EE2">
        <w:rPr>
          <w:sz w:val="20"/>
          <w:szCs w:val="20"/>
        </w:rPr>
        <w:t>moi,</w:t>
      </w:r>
      <w:r>
        <w:rPr>
          <w:sz w:val="20"/>
          <w:szCs w:val="20"/>
        </w:rPr>
        <w:t xml:space="preserve"> tout en n’étant quasiment rien pour le Tout …Je suis le produit d’événements et de rencontres </w:t>
      </w:r>
      <w:r w:rsidR="00C80EE2">
        <w:rPr>
          <w:sz w:val="20"/>
          <w:szCs w:val="20"/>
        </w:rPr>
        <w:t>improbables,</w:t>
      </w:r>
      <w:r>
        <w:rPr>
          <w:sz w:val="20"/>
          <w:szCs w:val="20"/>
        </w:rPr>
        <w:t xml:space="preserve"> </w:t>
      </w:r>
      <w:r w:rsidR="00C80EE2">
        <w:rPr>
          <w:sz w:val="20"/>
          <w:szCs w:val="20"/>
        </w:rPr>
        <w:t>aléatoires,</w:t>
      </w:r>
      <w:r>
        <w:rPr>
          <w:sz w:val="20"/>
          <w:szCs w:val="20"/>
        </w:rPr>
        <w:t xml:space="preserve"> </w:t>
      </w:r>
      <w:r w:rsidR="00C80EE2">
        <w:rPr>
          <w:sz w:val="20"/>
          <w:szCs w:val="20"/>
        </w:rPr>
        <w:t>ambivalentes,</w:t>
      </w:r>
      <w:r>
        <w:rPr>
          <w:sz w:val="20"/>
          <w:szCs w:val="20"/>
        </w:rPr>
        <w:t xml:space="preserve"> </w:t>
      </w:r>
      <w:r w:rsidR="00C80EE2">
        <w:rPr>
          <w:sz w:val="20"/>
          <w:szCs w:val="20"/>
        </w:rPr>
        <w:t xml:space="preserve">surprenantes, inattendues. </w:t>
      </w:r>
      <w:r>
        <w:rPr>
          <w:sz w:val="20"/>
          <w:szCs w:val="20"/>
        </w:rPr>
        <w:t xml:space="preserve">En même </w:t>
      </w:r>
      <w:r w:rsidR="00C80EE2">
        <w:rPr>
          <w:sz w:val="20"/>
          <w:szCs w:val="20"/>
        </w:rPr>
        <w:t>temps,</w:t>
      </w:r>
      <w:r>
        <w:rPr>
          <w:sz w:val="20"/>
          <w:szCs w:val="20"/>
        </w:rPr>
        <w:t xml:space="preserve"> je suis capable de répondre à l’inattendu et de créer de </w:t>
      </w:r>
      <w:r w:rsidR="00C80EE2">
        <w:rPr>
          <w:sz w:val="20"/>
          <w:szCs w:val="20"/>
        </w:rPr>
        <w:t xml:space="preserve">l’inattendu. </w:t>
      </w:r>
    </w:p>
    <w:p w:rsidR="001F6E7C" w:rsidRPr="00926C44" w:rsidRDefault="00C80EE2" w:rsidP="00E87C9E">
      <w:pPr>
        <w:tabs>
          <w:tab w:val="left" w:pos="2730"/>
          <w:tab w:val="center" w:pos="9072"/>
          <w:tab w:val="center" w:pos="13608"/>
        </w:tabs>
        <w:rPr>
          <w:b/>
          <w:sz w:val="20"/>
          <w:szCs w:val="20"/>
        </w:rPr>
      </w:pPr>
      <w:r w:rsidRPr="00926C44">
        <w:rPr>
          <w:b/>
          <w:sz w:val="20"/>
          <w:szCs w:val="20"/>
        </w:rPr>
        <w:t xml:space="preserve">                   </w:t>
      </w:r>
      <w:r w:rsidR="00A86619" w:rsidRPr="00926C44">
        <w:rPr>
          <w:b/>
          <w:sz w:val="20"/>
          <w:szCs w:val="20"/>
        </w:rPr>
        <w:t xml:space="preserve">Le cerveau donne à chacun l’esprit et </w:t>
      </w:r>
      <w:r w:rsidRPr="00926C44">
        <w:rPr>
          <w:b/>
          <w:sz w:val="20"/>
          <w:szCs w:val="20"/>
        </w:rPr>
        <w:t>l’âme,</w:t>
      </w:r>
      <w:r w:rsidR="00A86619" w:rsidRPr="00926C44">
        <w:rPr>
          <w:b/>
          <w:sz w:val="20"/>
          <w:szCs w:val="20"/>
        </w:rPr>
        <w:t xml:space="preserve"> </w:t>
      </w:r>
      <w:r w:rsidRPr="00926C44">
        <w:rPr>
          <w:b/>
          <w:sz w:val="20"/>
          <w:szCs w:val="20"/>
        </w:rPr>
        <w:t>invisibles</w:t>
      </w:r>
      <w:r w:rsidR="00A86619" w:rsidRPr="00926C44">
        <w:rPr>
          <w:b/>
          <w:sz w:val="20"/>
          <w:szCs w:val="20"/>
        </w:rPr>
        <w:t xml:space="preserve"> au neuroscientifique qui analyse le </w:t>
      </w:r>
      <w:r w:rsidRPr="00926C44">
        <w:rPr>
          <w:b/>
          <w:sz w:val="20"/>
          <w:szCs w:val="20"/>
        </w:rPr>
        <w:t>cerveau,</w:t>
      </w:r>
      <w:r w:rsidR="00A86619" w:rsidRPr="00926C44">
        <w:rPr>
          <w:b/>
          <w:sz w:val="20"/>
          <w:szCs w:val="20"/>
        </w:rPr>
        <w:t xml:space="preserve"> mais émergeant en chaque humain dans sa relation avec autrui et avec le monde </w:t>
      </w:r>
      <w:r w:rsidRPr="00926C44">
        <w:rPr>
          <w:b/>
          <w:sz w:val="20"/>
          <w:szCs w:val="20"/>
        </w:rPr>
        <w:t>».</w:t>
      </w:r>
    </w:p>
    <w:p w:rsidR="00A86619" w:rsidRPr="001F6E7C" w:rsidRDefault="00A86619" w:rsidP="00E87C9E">
      <w:pPr>
        <w:tabs>
          <w:tab w:val="left" w:pos="2730"/>
          <w:tab w:val="center" w:pos="9072"/>
          <w:tab w:val="center" w:pos="13608"/>
        </w:tabs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Edgar </w:t>
      </w:r>
      <w:r w:rsidR="00C80EE2">
        <w:rPr>
          <w:sz w:val="20"/>
          <w:szCs w:val="20"/>
        </w:rPr>
        <w:t>Morin,</w:t>
      </w:r>
      <w:r>
        <w:rPr>
          <w:sz w:val="20"/>
          <w:szCs w:val="20"/>
        </w:rPr>
        <w:t xml:space="preserve"> </w:t>
      </w:r>
      <w:r w:rsidR="00C80EE2">
        <w:rPr>
          <w:sz w:val="20"/>
          <w:szCs w:val="20"/>
        </w:rPr>
        <w:t>sociologue,</w:t>
      </w:r>
      <w:r>
        <w:rPr>
          <w:sz w:val="20"/>
          <w:szCs w:val="20"/>
        </w:rPr>
        <w:t xml:space="preserve"> philosophe </w:t>
      </w:r>
      <w:r w:rsidR="00C80EE2">
        <w:rPr>
          <w:sz w:val="20"/>
          <w:szCs w:val="20"/>
        </w:rPr>
        <w:t>(leçons</w:t>
      </w:r>
      <w:r>
        <w:rPr>
          <w:sz w:val="20"/>
          <w:szCs w:val="20"/>
        </w:rPr>
        <w:t xml:space="preserve"> d’un siècle de </w:t>
      </w:r>
      <w:r w:rsidR="00C80EE2">
        <w:rPr>
          <w:sz w:val="20"/>
          <w:szCs w:val="20"/>
        </w:rPr>
        <w:t>vie,</w:t>
      </w:r>
      <w:r>
        <w:rPr>
          <w:sz w:val="20"/>
          <w:szCs w:val="20"/>
        </w:rPr>
        <w:t xml:space="preserve"> </w:t>
      </w:r>
      <w:r w:rsidR="00C80EE2">
        <w:rPr>
          <w:sz w:val="20"/>
          <w:szCs w:val="20"/>
        </w:rPr>
        <w:t>2021</w:t>
      </w:r>
      <w:proofErr w:type="gramStart"/>
      <w:r w:rsidR="00C80EE2">
        <w:rPr>
          <w:sz w:val="20"/>
          <w:szCs w:val="20"/>
        </w:rPr>
        <w:t>)</w:t>
      </w:r>
      <w:r>
        <w:rPr>
          <w:sz w:val="20"/>
          <w:szCs w:val="20"/>
        </w:rPr>
        <w:t xml:space="preserve"> .</w:t>
      </w:r>
      <w:proofErr w:type="gramEnd"/>
    </w:p>
    <w:p w:rsidR="001021D0" w:rsidRPr="001021D0" w:rsidRDefault="001021D0" w:rsidP="00E87C9E">
      <w:pPr>
        <w:tabs>
          <w:tab w:val="left" w:pos="2730"/>
          <w:tab w:val="center" w:pos="9072"/>
          <w:tab w:val="center" w:pos="13608"/>
        </w:tabs>
        <w:rPr>
          <w:sz w:val="20"/>
          <w:szCs w:val="20"/>
        </w:rPr>
      </w:pPr>
    </w:p>
    <w:p w:rsidR="00170D15" w:rsidRDefault="00170D15" w:rsidP="009E4C77">
      <w:pPr>
        <w:tabs>
          <w:tab w:val="center" w:pos="9072"/>
          <w:tab w:val="center" w:pos="13608"/>
        </w:tabs>
        <w:rPr>
          <w:b/>
          <w:sz w:val="20"/>
          <w:szCs w:val="20"/>
        </w:rPr>
      </w:pPr>
    </w:p>
    <w:p w:rsidR="00170D15" w:rsidRPr="00170D15" w:rsidRDefault="00170D15" w:rsidP="009E4C77">
      <w:pPr>
        <w:tabs>
          <w:tab w:val="center" w:pos="9072"/>
          <w:tab w:val="center" w:pos="13608"/>
        </w:tabs>
        <w:rPr>
          <w:b/>
          <w:sz w:val="20"/>
          <w:szCs w:val="20"/>
        </w:rPr>
      </w:pPr>
    </w:p>
    <w:p w:rsidR="00170D15" w:rsidRPr="00170D15" w:rsidRDefault="00170D15" w:rsidP="009E4C77">
      <w:pPr>
        <w:tabs>
          <w:tab w:val="center" w:pos="9072"/>
          <w:tab w:val="center" w:pos="13608"/>
        </w:tabs>
        <w:rPr>
          <w:sz w:val="20"/>
          <w:szCs w:val="20"/>
        </w:rPr>
      </w:pPr>
    </w:p>
    <w:p w:rsidR="00FF1136" w:rsidRPr="00FF1136" w:rsidRDefault="00FF1136" w:rsidP="009E4C77">
      <w:pPr>
        <w:tabs>
          <w:tab w:val="center" w:pos="9072"/>
          <w:tab w:val="center" w:pos="13608"/>
        </w:tabs>
        <w:rPr>
          <w:sz w:val="20"/>
          <w:szCs w:val="20"/>
        </w:rPr>
      </w:pPr>
    </w:p>
    <w:p w:rsidR="00B93342" w:rsidRPr="00B93342" w:rsidRDefault="00B93342" w:rsidP="009E4C77">
      <w:pPr>
        <w:tabs>
          <w:tab w:val="center" w:pos="9072"/>
          <w:tab w:val="center" w:pos="13608"/>
        </w:tabs>
        <w:rPr>
          <w:sz w:val="20"/>
          <w:szCs w:val="20"/>
        </w:rPr>
      </w:pPr>
    </w:p>
    <w:p w:rsidR="00A545AE" w:rsidRDefault="00A545AE" w:rsidP="009E4C77">
      <w:pPr>
        <w:tabs>
          <w:tab w:val="center" w:pos="9072"/>
          <w:tab w:val="center" w:pos="13608"/>
        </w:tabs>
        <w:rPr>
          <w:sz w:val="20"/>
          <w:szCs w:val="20"/>
        </w:rPr>
      </w:pPr>
    </w:p>
    <w:p w:rsidR="000772F9" w:rsidRPr="000772F9" w:rsidRDefault="000772F9" w:rsidP="009E4C77">
      <w:pPr>
        <w:tabs>
          <w:tab w:val="center" w:pos="9072"/>
          <w:tab w:val="center" w:pos="13608"/>
        </w:tabs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sectPr w:rsidR="000772F9" w:rsidRPr="000772F9" w:rsidSect="009F48A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193A0E"/>
    <w:multiLevelType w:val="hybridMultilevel"/>
    <w:tmpl w:val="D9CACE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73A438C"/>
    <w:multiLevelType w:val="hybridMultilevel"/>
    <w:tmpl w:val="250C8A8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compat/>
  <w:rsids>
    <w:rsidRoot w:val="009E4C77"/>
    <w:rsid w:val="000772F9"/>
    <w:rsid w:val="001021D0"/>
    <w:rsid w:val="00170D15"/>
    <w:rsid w:val="00185AD0"/>
    <w:rsid w:val="001C6834"/>
    <w:rsid w:val="001F6E7C"/>
    <w:rsid w:val="0021280A"/>
    <w:rsid w:val="00256D63"/>
    <w:rsid w:val="002A3EC9"/>
    <w:rsid w:val="002E0720"/>
    <w:rsid w:val="00433D4D"/>
    <w:rsid w:val="005169FB"/>
    <w:rsid w:val="006B29EC"/>
    <w:rsid w:val="006F3416"/>
    <w:rsid w:val="00726083"/>
    <w:rsid w:val="00926C44"/>
    <w:rsid w:val="009B123B"/>
    <w:rsid w:val="009E4C77"/>
    <w:rsid w:val="009F48A4"/>
    <w:rsid w:val="00A545AE"/>
    <w:rsid w:val="00A86619"/>
    <w:rsid w:val="00AB7DC6"/>
    <w:rsid w:val="00B129F3"/>
    <w:rsid w:val="00B93342"/>
    <w:rsid w:val="00C3192A"/>
    <w:rsid w:val="00C80EE2"/>
    <w:rsid w:val="00CB19F1"/>
    <w:rsid w:val="00CC353F"/>
    <w:rsid w:val="00D076BE"/>
    <w:rsid w:val="00D165D6"/>
    <w:rsid w:val="00DB3FEC"/>
    <w:rsid w:val="00DE29D7"/>
    <w:rsid w:val="00E74F4A"/>
    <w:rsid w:val="00E87C9E"/>
    <w:rsid w:val="00EB16D1"/>
    <w:rsid w:val="00F845E9"/>
    <w:rsid w:val="00FF11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29F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E4C7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1</Pages>
  <Words>1202</Words>
  <Characters>6613</Characters>
  <Application>Microsoft Office Word</Application>
  <DocSecurity>0</DocSecurity>
  <Lines>55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Roseline</dc:creator>
  <cp:lastModifiedBy>Roseline</cp:lastModifiedBy>
  <cp:revision>4</cp:revision>
  <dcterms:created xsi:type="dcterms:W3CDTF">2022-04-05T14:35:00Z</dcterms:created>
  <dcterms:modified xsi:type="dcterms:W3CDTF">2022-04-05T17:03:00Z</dcterms:modified>
</cp:coreProperties>
</file>