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FE9354" w14:textId="05B0C51F" w:rsidR="00F332F8" w:rsidRPr="00F332F8" w:rsidRDefault="00F332F8" w:rsidP="00F332F8">
      <w:pPr>
        <w:spacing w:after="0"/>
        <w:rPr>
          <w:rFonts w:ascii="Times New Roman" w:hAnsi="Times New Roman" w:cs="Times New Roman"/>
        </w:rPr>
      </w:pPr>
      <w:r w:rsidRPr="00F332F8">
        <w:rPr>
          <w:rFonts w:ascii="Times New Roman" w:hAnsi="Times New Roman" w:cs="Times New Roman"/>
        </w:rPr>
        <w:t>Agnès LHERMITTE</w:t>
      </w:r>
    </w:p>
    <w:p w14:paraId="462715D8" w14:textId="676EF6CA" w:rsidR="00F332F8" w:rsidRPr="00F332F8" w:rsidRDefault="00F332F8" w:rsidP="00F332F8">
      <w:pPr>
        <w:spacing w:after="0"/>
        <w:rPr>
          <w:rFonts w:ascii="Times New Roman" w:hAnsi="Times New Roman" w:cs="Times New Roman"/>
        </w:rPr>
      </w:pPr>
      <w:r w:rsidRPr="00F332F8">
        <w:rPr>
          <w:rFonts w:ascii="Times New Roman" w:hAnsi="Times New Roman" w:cs="Times New Roman"/>
        </w:rPr>
        <w:t>UNIPOP Poissy 30 novembre 2023</w:t>
      </w:r>
    </w:p>
    <w:p w14:paraId="489C792D" w14:textId="77777777" w:rsidR="00F332F8" w:rsidRDefault="00F332F8" w:rsidP="00BF6AA5">
      <w:pPr>
        <w:jc w:val="center"/>
        <w:rPr>
          <w:rFonts w:ascii="Times New Roman" w:hAnsi="Times New Roman" w:cs="Times New Roman"/>
          <w:b/>
          <w:bCs/>
          <w:sz w:val="28"/>
          <w:szCs w:val="28"/>
        </w:rPr>
      </w:pPr>
    </w:p>
    <w:p w14:paraId="0B29FC77" w14:textId="647DC932" w:rsidR="00C644E7" w:rsidRPr="00F332F8" w:rsidRDefault="00BF6AA5" w:rsidP="00BF6AA5">
      <w:pPr>
        <w:jc w:val="center"/>
        <w:rPr>
          <w:rFonts w:ascii="Times New Roman" w:hAnsi="Times New Roman" w:cs="Times New Roman"/>
          <w:b/>
          <w:bCs/>
          <w:sz w:val="28"/>
          <w:szCs w:val="28"/>
        </w:rPr>
      </w:pPr>
      <w:r w:rsidRPr="00F332F8">
        <w:rPr>
          <w:rFonts w:ascii="Times New Roman" w:hAnsi="Times New Roman" w:cs="Times New Roman"/>
          <w:b/>
          <w:bCs/>
          <w:sz w:val="28"/>
          <w:szCs w:val="28"/>
        </w:rPr>
        <w:t>Dada, un mouvement subversif né de la guerre</w:t>
      </w:r>
    </w:p>
    <w:p w14:paraId="7EA381B9" w14:textId="77777777" w:rsidR="00BF6AA5" w:rsidRPr="00BF6AA5" w:rsidRDefault="00BF6AA5" w:rsidP="00BF6AA5">
      <w:pPr>
        <w:jc w:val="center"/>
        <w:rPr>
          <w:rFonts w:ascii="Times New Roman" w:hAnsi="Times New Roman" w:cs="Times New Roman"/>
          <w:b/>
          <w:bCs/>
          <w:sz w:val="24"/>
          <w:szCs w:val="24"/>
        </w:rPr>
      </w:pPr>
    </w:p>
    <w:p w14:paraId="2F95DA66" w14:textId="51D3459F" w:rsidR="00BF6AA5" w:rsidRDefault="00BF6AA5" w:rsidP="00BF6AA5">
      <w:pPr>
        <w:spacing w:after="0"/>
        <w:jc w:val="both"/>
        <w:rPr>
          <w:rFonts w:ascii="Times New Roman" w:hAnsi="Times New Roman" w:cs="Times New Roman"/>
          <w:sz w:val="24"/>
          <w:szCs w:val="24"/>
        </w:rPr>
      </w:pPr>
      <w:r w:rsidRPr="00BF6AA5">
        <w:rPr>
          <w:rFonts w:ascii="Times New Roman" w:hAnsi="Times New Roman" w:cs="Times New Roman"/>
          <w:sz w:val="24"/>
          <w:szCs w:val="24"/>
        </w:rPr>
        <w:t>« </w:t>
      </w:r>
      <w:r>
        <w:rPr>
          <w:rFonts w:ascii="Times New Roman" w:hAnsi="Times New Roman" w:cs="Times New Roman"/>
          <w:sz w:val="24"/>
          <w:szCs w:val="24"/>
        </w:rPr>
        <w:t>[…]</w:t>
      </w:r>
      <w:r w:rsidRPr="00BF6AA5">
        <w:rPr>
          <w:rFonts w:ascii="Times New Roman" w:hAnsi="Times New Roman" w:cs="Times New Roman"/>
          <w:sz w:val="24"/>
          <w:szCs w:val="24"/>
        </w:rPr>
        <w:t>il y a, au-delà de la guerre et des patries, des hommes indépendants qui vivent d’autres idéals : l’intention des artistes rassemblés ici est de publier une revue internationale. La revue paraîtra à Zurich et portera le nom « DADA</w:t>
      </w:r>
      <w:r>
        <w:rPr>
          <w:rFonts w:ascii="Times New Roman" w:hAnsi="Times New Roman" w:cs="Times New Roman"/>
          <w:sz w:val="24"/>
          <w:szCs w:val="24"/>
        </w:rPr>
        <w:t>.</w:t>
      </w:r>
      <w:r w:rsidRPr="00BF6AA5">
        <w:rPr>
          <w:rFonts w:ascii="Times New Roman" w:hAnsi="Times New Roman" w:cs="Times New Roman"/>
          <w:sz w:val="24"/>
          <w:szCs w:val="24"/>
        </w:rPr>
        <w:t> »</w:t>
      </w:r>
    </w:p>
    <w:p w14:paraId="62BADB91" w14:textId="71C39E13" w:rsidR="00BF6AA5" w:rsidRDefault="00BF6AA5" w:rsidP="00BF6AA5">
      <w:pPr>
        <w:spacing w:after="0"/>
        <w:jc w:val="right"/>
        <w:rPr>
          <w:rFonts w:ascii="Times New Roman" w:hAnsi="Times New Roman" w:cs="Times New Roman"/>
          <w:sz w:val="24"/>
          <w:szCs w:val="24"/>
        </w:rPr>
      </w:pPr>
      <w:r w:rsidRPr="00BF6AA5">
        <w:rPr>
          <w:rFonts w:ascii="Times New Roman" w:hAnsi="Times New Roman" w:cs="Times New Roman"/>
          <w:sz w:val="24"/>
          <w:szCs w:val="24"/>
        </w:rPr>
        <w:t xml:space="preserve">Hugo </w:t>
      </w:r>
      <w:r w:rsidR="00EF0FC7" w:rsidRPr="00BF6AA5">
        <w:rPr>
          <w:rFonts w:ascii="Times New Roman" w:hAnsi="Times New Roman" w:cs="Times New Roman"/>
          <w:sz w:val="24"/>
          <w:szCs w:val="24"/>
        </w:rPr>
        <w:t>BALL</w:t>
      </w:r>
      <w:r w:rsidRPr="00BF6AA5">
        <w:rPr>
          <w:rFonts w:ascii="Times New Roman" w:hAnsi="Times New Roman" w:cs="Times New Roman"/>
          <w:sz w:val="24"/>
          <w:szCs w:val="24"/>
        </w:rPr>
        <w:t xml:space="preserve">, éditorial de la revue </w:t>
      </w:r>
      <w:r w:rsidRPr="00BF6AA5">
        <w:rPr>
          <w:rFonts w:ascii="Times New Roman" w:hAnsi="Times New Roman" w:cs="Times New Roman"/>
          <w:i/>
          <w:iCs/>
          <w:sz w:val="24"/>
          <w:szCs w:val="24"/>
        </w:rPr>
        <w:t>Cabaret Voltaire</w:t>
      </w:r>
      <w:r w:rsidRPr="00BF6AA5">
        <w:rPr>
          <w:rFonts w:ascii="Times New Roman" w:hAnsi="Times New Roman" w:cs="Times New Roman"/>
          <w:sz w:val="24"/>
          <w:szCs w:val="24"/>
        </w:rPr>
        <w:t xml:space="preserve"> (1916)</w:t>
      </w:r>
    </w:p>
    <w:p w14:paraId="02DDBCE4" w14:textId="77777777" w:rsidR="00F332F8" w:rsidRDefault="00F332F8" w:rsidP="00BF6AA5">
      <w:pPr>
        <w:spacing w:after="0"/>
        <w:jc w:val="right"/>
        <w:rPr>
          <w:rFonts w:ascii="Times New Roman" w:hAnsi="Times New Roman" w:cs="Times New Roman"/>
          <w:sz w:val="24"/>
          <w:szCs w:val="24"/>
        </w:rPr>
      </w:pPr>
    </w:p>
    <w:p w14:paraId="45ADBCAE" w14:textId="77777777" w:rsidR="00BF6AA5" w:rsidRPr="00BF6AA5" w:rsidRDefault="00BF6AA5" w:rsidP="00BF6AA5">
      <w:pPr>
        <w:spacing w:after="0"/>
        <w:jc w:val="right"/>
        <w:rPr>
          <w:rFonts w:ascii="Times New Roman" w:hAnsi="Times New Roman" w:cs="Times New Roman"/>
          <w:sz w:val="24"/>
          <w:szCs w:val="24"/>
        </w:rPr>
      </w:pPr>
    </w:p>
    <w:p w14:paraId="4A3E3CA0" w14:textId="77777777" w:rsidR="00BF6AA5" w:rsidRPr="00BF6AA5" w:rsidRDefault="00BF6AA5" w:rsidP="00BF6AA5">
      <w:pPr>
        <w:spacing w:after="0"/>
        <w:jc w:val="both"/>
        <w:rPr>
          <w:rFonts w:ascii="Times New Roman" w:hAnsi="Times New Roman" w:cs="Times New Roman"/>
          <w:sz w:val="24"/>
          <w:szCs w:val="24"/>
        </w:rPr>
      </w:pPr>
      <w:r w:rsidRPr="00BF6AA5">
        <w:rPr>
          <w:rFonts w:ascii="Times New Roman" w:hAnsi="Times New Roman" w:cs="Times New Roman"/>
          <w:sz w:val="24"/>
          <w:szCs w:val="24"/>
        </w:rPr>
        <w:t xml:space="preserve">« Notre rage visait à la subversion totale. Une guerre horrible et stupide nous avait frustrés de cinq ans d’existence. Nous avions assisté à l’effondrement dans la honte et le ridicule de tout ce qui nous avait été donné pour juste, pour beau et pour vrai. Mes œuvres de cette époque n’étaient pas destinées à séduire mais à faire hurler. » </w:t>
      </w:r>
    </w:p>
    <w:p w14:paraId="2738D488" w14:textId="66912B3B" w:rsidR="00BF6AA5" w:rsidRPr="00BF6AA5" w:rsidRDefault="00BF6AA5" w:rsidP="00BF6AA5">
      <w:pPr>
        <w:spacing w:after="0"/>
        <w:jc w:val="right"/>
        <w:rPr>
          <w:rFonts w:ascii="Times New Roman" w:hAnsi="Times New Roman" w:cs="Times New Roman"/>
          <w:sz w:val="24"/>
          <w:szCs w:val="24"/>
        </w:rPr>
      </w:pPr>
      <w:r w:rsidRPr="00BF6AA5">
        <w:rPr>
          <w:rFonts w:ascii="Times New Roman" w:hAnsi="Times New Roman" w:cs="Times New Roman"/>
          <w:sz w:val="24"/>
          <w:szCs w:val="24"/>
        </w:rPr>
        <w:t xml:space="preserve">Max </w:t>
      </w:r>
      <w:r w:rsidR="00EF0FC7" w:rsidRPr="00BF6AA5">
        <w:rPr>
          <w:rFonts w:ascii="Times New Roman" w:hAnsi="Times New Roman" w:cs="Times New Roman"/>
          <w:sz w:val="24"/>
          <w:szCs w:val="24"/>
        </w:rPr>
        <w:t>ERNST</w:t>
      </w:r>
      <w:r w:rsidRPr="00BF6AA5">
        <w:rPr>
          <w:rFonts w:ascii="Times New Roman" w:hAnsi="Times New Roman" w:cs="Times New Roman"/>
          <w:sz w:val="24"/>
          <w:szCs w:val="24"/>
        </w:rPr>
        <w:t xml:space="preserve"> (1891-1976</w:t>
      </w:r>
      <w:r>
        <w:rPr>
          <w:rFonts w:ascii="Times New Roman" w:hAnsi="Times New Roman" w:cs="Times New Roman"/>
          <w:sz w:val="24"/>
          <w:szCs w:val="24"/>
        </w:rPr>
        <w:t>. Souvenirs</w:t>
      </w:r>
      <w:r w:rsidRPr="00BF6AA5">
        <w:rPr>
          <w:rFonts w:ascii="Times New Roman" w:hAnsi="Times New Roman" w:cs="Times New Roman"/>
          <w:sz w:val="24"/>
          <w:szCs w:val="24"/>
        </w:rPr>
        <w:t>)</w:t>
      </w:r>
    </w:p>
    <w:p w14:paraId="0B1F5A0D" w14:textId="77777777" w:rsidR="00BF6AA5" w:rsidRDefault="00BF6AA5" w:rsidP="00BF6AA5">
      <w:pPr>
        <w:jc w:val="both"/>
        <w:rPr>
          <w:rFonts w:ascii="Times New Roman" w:hAnsi="Times New Roman" w:cs="Times New Roman"/>
          <w:sz w:val="24"/>
          <w:szCs w:val="24"/>
        </w:rPr>
      </w:pPr>
    </w:p>
    <w:p w14:paraId="4B7B05B2" w14:textId="6C77A8A0" w:rsidR="00BF6AA5" w:rsidRDefault="00BF6AA5" w:rsidP="00EF0FC7">
      <w:pPr>
        <w:spacing w:after="0"/>
        <w:jc w:val="both"/>
        <w:rPr>
          <w:rFonts w:ascii="Times New Roman" w:hAnsi="Times New Roman" w:cs="Times New Roman"/>
          <w:sz w:val="24"/>
          <w:szCs w:val="24"/>
        </w:rPr>
      </w:pPr>
      <w:r>
        <w:rPr>
          <w:rFonts w:ascii="Times New Roman" w:hAnsi="Times New Roman" w:cs="Times New Roman"/>
          <w:sz w:val="24"/>
          <w:szCs w:val="24"/>
        </w:rPr>
        <w:t>« Plus de peintres, plus de littérateurs, plus de musiciens, plus de sculpteurs, plus de religions, plus de républicains, plus de royalistes, plus d’impérialistes, plus d’anarchistes, plus de socialistes, plus de bolcheviques, plus de politiques, plus de prolétaires, plus de démocrates, plus de bourgeois, plus d’arist</w:t>
      </w:r>
      <w:r w:rsidR="00EF0FC7">
        <w:rPr>
          <w:rFonts w:ascii="Times New Roman" w:hAnsi="Times New Roman" w:cs="Times New Roman"/>
          <w:sz w:val="24"/>
          <w:szCs w:val="24"/>
        </w:rPr>
        <w:t>o</w:t>
      </w:r>
      <w:r>
        <w:rPr>
          <w:rFonts w:ascii="Times New Roman" w:hAnsi="Times New Roman" w:cs="Times New Roman"/>
          <w:sz w:val="24"/>
          <w:szCs w:val="24"/>
        </w:rPr>
        <w:t>crates, plus d’armées, plus de police, plus d</w:t>
      </w:r>
      <w:r w:rsidR="00EF0FC7">
        <w:rPr>
          <w:rFonts w:ascii="Times New Roman" w:hAnsi="Times New Roman" w:cs="Times New Roman"/>
          <w:sz w:val="24"/>
          <w:szCs w:val="24"/>
        </w:rPr>
        <w:t xml:space="preserve">e </w:t>
      </w:r>
      <w:r>
        <w:rPr>
          <w:rFonts w:ascii="Times New Roman" w:hAnsi="Times New Roman" w:cs="Times New Roman"/>
          <w:sz w:val="24"/>
          <w:szCs w:val="24"/>
        </w:rPr>
        <w:t>patries, enfin assez de toutes ces imbécillités, plu</w:t>
      </w:r>
      <w:r w:rsidR="00EF0FC7">
        <w:rPr>
          <w:rFonts w:ascii="Times New Roman" w:hAnsi="Times New Roman" w:cs="Times New Roman"/>
          <w:sz w:val="24"/>
          <w:szCs w:val="24"/>
        </w:rPr>
        <w:t xml:space="preserve">s </w:t>
      </w:r>
      <w:r>
        <w:rPr>
          <w:rFonts w:ascii="Times New Roman" w:hAnsi="Times New Roman" w:cs="Times New Roman"/>
          <w:sz w:val="24"/>
          <w:szCs w:val="24"/>
        </w:rPr>
        <w:t xml:space="preserve">rien, plus rien, rien, </w:t>
      </w:r>
      <w:r w:rsidRPr="00EF0FC7">
        <w:rPr>
          <w:rFonts w:ascii="Times New Roman" w:hAnsi="Times New Roman" w:cs="Times New Roman"/>
          <w:i/>
          <w:iCs/>
          <w:sz w:val="24"/>
          <w:szCs w:val="24"/>
        </w:rPr>
        <w:t>rien, rien, rien</w:t>
      </w:r>
      <w:r>
        <w:rPr>
          <w:rFonts w:ascii="Times New Roman" w:hAnsi="Times New Roman" w:cs="Times New Roman"/>
          <w:sz w:val="24"/>
          <w:szCs w:val="24"/>
        </w:rPr>
        <w:t>.</w:t>
      </w:r>
    </w:p>
    <w:p w14:paraId="4AD64256" w14:textId="6FFBB8B1" w:rsidR="00EF0FC7" w:rsidRDefault="00EF0FC7" w:rsidP="00EF0FC7">
      <w:pPr>
        <w:spacing w:after="0"/>
        <w:jc w:val="both"/>
        <w:rPr>
          <w:rFonts w:ascii="Times New Roman" w:hAnsi="Times New Roman" w:cs="Times New Roman"/>
          <w:sz w:val="24"/>
          <w:szCs w:val="24"/>
        </w:rPr>
      </w:pPr>
      <w:r>
        <w:rPr>
          <w:rFonts w:ascii="Times New Roman" w:hAnsi="Times New Roman" w:cs="Times New Roman"/>
          <w:sz w:val="24"/>
          <w:szCs w:val="24"/>
        </w:rPr>
        <w:t xml:space="preserve">De cette façon, nous espérons que la nouveauté qui sera la même chose que ce que nous ne voulons plus, s’imposera moins pourrie, moins égoïste, moins mercantile, moins obtuse, moins immensément </w:t>
      </w:r>
      <w:r w:rsidRPr="00EF0FC7">
        <w:rPr>
          <w:rFonts w:ascii="Times New Roman" w:hAnsi="Times New Roman" w:cs="Times New Roman"/>
          <w:i/>
          <w:iCs/>
          <w:sz w:val="24"/>
          <w:szCs w:val="24"/>
        </w:rPr>
        <w:t>grotesque</w:t>
      </w:r>
      <w:r>
        <w:rPr>
          <w:rFonts w:ascii="Times New Roman" w:hAnsi="Times New Roman" w:cs="Times New Roman"/>
          <w:sz w:val="24"/>
          <w:szCs w:val="24"/>
        </w:rPr>
        <w:t>.</w:t>
      </w:r>
    </w:p>
    <w:p w14:paraId="603D5F3B" w14:textId="31103D67" w:rsidR="00EF0FC7" w:rsidRDefault="00EF0FC7" w:rsidP="00EF0FC7">
      <w:pPr>
        <w:spacing w:after="0"/>
        <w:jc w:val="both"/>
        <w:rPr>
          <w:rFonts w:ascii="Times New Roman" w:hAnsi="Times New Roman" w:cs="Times New Roman"/>
          <w:sz w:val="24"/>
          <w:szCs w:val="24"/>
        </w:rPr>
      </w:pPr>
      <w:r>
        <w:rPr>
          <w:rFonts w:ascii="Times New Roman" w:hAnsi="Times New Roman" w:cs="Times New Roman"/>
          <w:sz w:val="24"/>
          <w:szCs w:val="24"/>
        </w:rPr>
        <w:t xml:space="preserve">Vivent les concubines et les </w:t>
      </w:r>
      <w:proofErr w:type="spellStart"/>
      <w:r>
        <w:rPr>
          <w:rFonts w:ascii="Times New Roman" w:hAnsi="Times New Roman" w:cs="Times New Roman"/>
          <w:sz w:val="24"/>
          <w:szCs w:val="24"/>
        </w:rPr>
        <w:t>concubistes</w:t>
      </w:r>
      <w:proofErr w:type="spellEnd"/>
      <w:r>
        <w:rPr>
          <w:rFonts w:ascii="Times New Roman" w:hAnsi="Times New Roman" w:cs="Times New Roman"/>
          <w:sz w:val="24"/>
          <w:szCs w:val="24"/>
        </w:rPr>
        <w:t>. Tous les membres du Mouvement DADA sont présidents. »</w:t>
      </w:r>
    </w:p>
    <w:p w14:paraId="2C5E06C3" w14:textId="375EF2D8" w:rsidR="00EF0FC7" w:rsidRDefault="00EF0FC7" w:rsidP="00EF0FC7">
      <w:pPr>
        <w:spacing w:after="0"/>
        <w:jc w:val="right"/>
        <w:rPr>
          <w:rFonts w:ascii="Times New Roman" w:hAnsi="Times New Roman" w:cs="Times New Roman"/>
          <w:sz w:val="24"/>
          <w:szCs w:val="24"/>
        </w:rPr>
      </w:pPr>
      <w:r w:rsidRPr="00EF0FC7">
        <w:rPr>
          <w:rFonts w:ascii="Times New Roman" w:hAnsi="Times New Roman" w:cs="Times New Roman"/>
          <w:sz w:val="24"/>
          <w:szCs w:val="24"/>
        </w:rPr>
        <w:t xml:space="preserve">Francis PICABIA, Manifeste du </w:t>
      </w:r>
      <w:r>
        <w:rPr>
          <w:rFonts w:ascii="Times New Roman" w:hAnsi="Times New Roman" w:cs="Times New Roman"/>
          <w:sz w:val="24"/>
          <w:szCs w:val="24"/>
        </w:rPr>
        <w:t>M</w:t>
      </w:r>
      <w:r w:rsidRPr="00EF0FC7">
        <w:rPr>
          <w:rFonts w:ascii="Times New Roman" w:hAnsi="Times New Roman" w:cs="Times New Roman"/>
          <w:sz w:val="24"/>
          <w:szCs w:val="24"/>
        </w:rPr>
        <w:t>ouve</w:t>
      </w:r>
      <w:r>
        <w:rPr>
          <w:rFonts w:ascii="Times New Roman" w:hAnsi="Times New Roman" w:cs="Times New Roman"/>
          <w:sz w:val="24"/>
          <w:szCs w:val="24"/>
        </w:rPr>
        <w:t xml:space="preserve">ment Dada, revue </w:t>
      </w:r>
      <w:r w:rsidRPr="00EF0FC7">
        <w:rPr>
          <w:rFonts w:ascii="Times New Roman" w:hAnsi="Times New Roman" w:cs="Times New Roman"/>
          <w:i/>
          <w:iCs/>
          <w:sz w:val="24"/>
          <w:szCs w:val="24"/>
        </w:rPr>
        <w:t>Littérature</w:t>
      </w:r>
      <w:r>
        <w:rPr>
          <w:rFonts w:ascii="Times New Roman" w:hAnsi="Times New Roman" w:cs="Times New Roman"/>
          <w:sz w:val="24"/>
          <w:szCs w:val="24"/>
        </w:rPr>
        <w:t xml:space="preserve"> 1</w:t>
      </w:r>
      <w:r w:rsidRPr="00EF0FC7">
        <w:rPr>
          <w:rFonts w:ascii="Times New Roman" w:hAnsi="Times New Roman" w:cs="Times New Roman"/>
          <w:sz w:val="24"/>
          <w:szCs w:val="24"/>
          <w:vertAlign w:val="superscript"/>
        </w:rPr>
        <w:t>er</w:t>
      </w:r>
      <w:r>
        <w:rPr>
          <w:rFonts w:ascii="Times New Roman" w:hAnsi="Times New Roman" w:cs="Times New Roman"/>
          <w:sz w:val="24"/>
          <w:szCs w:val="24"/>
        </w:rPr>
        <w:t xml:space="preserve"> série, n° 13</w:t>
      </w:r>
      <w:r w:rsidR="00F332F8">
        <w:rPr>
          <w:rFonts w:ascii="Times New Roman" w:hAnsi="Times New Roman" w:cs="Times New Roman"/>
          <w:sz w:val="24"/>
          <w:szCs w:val="24"/>
        </w:rPr>
        <w:t xml:space="preserve"> (1920)</w:t>
      </w:r>
    </w:p>
    <w:p w14:paraId="25BE9D9E" w14:textId="77777777" w:rsidR="00F332F8" w:rsidRPr="00EF0FC7" w:rsidRDefault="00F332F8" w:rsidP="00EF0FC7">
      <w:pPr>
        <w:spacing w:after="0"/>
        <w:jc w:val="right"/>
        <w:rPr>
          <w:rFonts w:ascii="Times New Roman" w:hAnsi="Times New Roman" w:cs="Times New Roman"/>
          <w:sz w:val="24"/>
          <w:szCs w:val="24"/>
        </w:rPr>
      </w:pPr>
    </w:p>
    <w:p w14:paraId="3BFC723D" w14:textId="77777777" w:rsidR="00BF6AA5" w:rsidRPr="00EF0FC7" w:rsidRDefault="00BF6AA5" w:rsidP="00BF6AA5">
      <w:pPr>
        <w:jc w:val="both"/>
        <w:rPr>
          <w:rFonts w:ascii="Times New Roman" w:hAnsi="Times New Roman" w:cs="Times New Roman"/>
          <w:sz w:val="24"/>
          <w:szCs w:val="24"/>
        </w:rPr>
      </w:pPr>
    </w:p>
    <w:p w14:paraId="36B03149" w14:textId="77777777" w:rsidR="00BF6AA5" w:rsidRPr="00BF6AA5" w:rsidRDefault="00BF6AA5" w:rsidP="00BF6AA5">
      <w:pPr>
        <w:jc w:val="both"/>
        <w:rPr>
          <w:rFonts w:ascii="Times New Roman" w:hAnsi="Times New Roman" w:cs="Times New Roman"/>
          <w:sz w:val="24"/>
          <w:szCs w:val="24"/>
        </w:rPr>
      </w:pPr>
      <w:r w:rsidRPr="00BF6AA5">
        <w:rPr>
          <w:rFonts w:ascii="Times New Roman" w:hAnsi="Times New Roman" w:cs="Times New Roman"/>
          <w:sz w:val="24"/>
          <w:szCs w:val="24"/>
        </w:rPr>
        <w:t xml:space="preserve">« Mobile et transgressif, en perpétuel mouvement et apatride, foncièrement indiscipliné, Dada fait feu de tout bois, de toutes techniques, de tous matériaux. Il invente et ne se satisfait jamais de ce qu’il a trouvé. (…) Il n’y a pas de style Dada ». C’est « une attitude face au monde. » </w:t>
      </w:r>
    </w:p>
    <w:p w14:paraId="44D2FC5B" w14:textId="305486A4" w:rsidR="00BF6AA5" w:rsidRPr="00BF6AA5" w:rsidRDefault="00BF6AA5" w:rsidP="00BF6AA5">
      <w:pPr>
        <w:jc w:val="right"/>
        <w:rPr>
          <w:rFonts w:ascii="Times New Roman" w:hAnsi="Times New Roman" w:cs="Times New Roman"/>
          <w:sz w:val="24"/>
          <w:szCs w:val="24"/>
        </w:rPr>
      </w:pPr>
      <w:r>
        <w:rPr>
          <w:rFonts w:ascii="Times New Roman" w:hAnsi="Times New Roman" w:cs="Times New Roman"/>
          <w:sz w:val="24"/>
          <w:szCs w:val="24"/>
        </w:rPr>
        <w:t xml:space="preserve">Laurent </w:t>
      </w:r>
      <w:r w:rsidR="00EF0FC7" w:rsidRPr="00BF6AA5">
        <w:rPr>
          <w:rFonts w:ascii="Times New Roman" w:hAnsi="Times New Roman" w:cs="Times New Roman"/>
          <w:sz w:val="24"/>
          <w:szCs w:val="24"/>
        </w:rPr>
        <w:t>LE</w:t>
      </w:r>
      <w:r w:rsidR="00EF0FC7">
        <w:rPr>
          <w:rFonts w:ascii="Times New Roman" w:hAnsi="Times New Roman" w:cs="Times New Roman"/>
          <w:sz w:val="24"/>
          <w:szCs w:val="24"/>
        </w:rPr>
        <w:t>B</w:t>
      </w:r>
      <w:r w:rsidR="00EF0FC7" w:rsidRPr="00BF6AA5">
        <w:rPr>
          <w:rFonts w:ascii="Times New Roman" w:hAnsi="Times New Roman" w:cs="Times New Roman"/>
          <w:sz w:val="24"/>
          <w:szCs w:val="24"/>
        </w:rPr>
        <w:t>ON</w:t>
      </w:r>
      <w:r>
        <w:rPr>
          <w:rFonts w:ascii="Times New Roman" w:hAnsi="Times New Roman" w:cs="Times New Roman"/>
          <w:sz w:val="24"/>
          <w:szCs w:val="24"/>
        </w:rPr>
        <w:t>, commissaire de l’exposition DADA, Centre Pompidou</w:t>
      </w:r>
      <w:r w:rsidR="00F332F8">
        <w:rPr>
          <w:rFonts w:ascii="Times New Roman" w:hAnsi="Times New Roman" w:cs="Times New Roman"/>
          <w:sz w:val="24"/>
          <w:szCs w:val="24"/>
        </w:rPr>
        <w:t xml:space="preserve"> (</w:t>
      </w:r>
      <w:r>
        <w:rPr>
          <w:rFonts w:ascii="Times New Roman" w:hAnsi="Times New Roman" w:cs="Times New Roman"/>
          <w:sz w:val="24"/>
          <w:szCs w:val="24"/>
        </w:rPr>
        <w:t>2005</w:t>
      </w:r>
      <w:r w:rsidR="00F332F8">
        <w:rPr>
          <w:rFonts w:ascii="Times New Roman" w:hAnsi="Times New Roman" w:cs="Times New Roman"/>
          <w:sz w:val="24"/>
          <w:szCs w:val="24"/>
        </w:rPr>
        <w:t>)</w:t>
      </w:r>
    </w:p>
    <w:p w14:paraId="7A8656EF" w14:textId="77777777" w:rsidR="00BF6AA5" w:rsidRPr="00BF6AA5" w:rsidRDefault="00BF6AA5" w:rsidP="00BF6AA5">
      <w:pPr>
        <w:jc w:val="both"/>
        <w:rPr>
          <w:rFonts w:ascii="Times New Roman" w:hAnsi="Times New Roman" w:cs="Times New Roman"/>
          <w:sz w:val="24"/>
          <w:szCs w:val="24"/>
        </w:rPr>
      </w:pPr>
    </w:p>
    <w:p w14:paraId="5A5094A9" w14:textId="77777777" w:rsidR="00BF6AA5" w:rsidRPr="00BF6AA5" w:rsidRDefault="00BF6AA5" w:rsidP="00BF6AA5">
      <w:pPr>
        <w:jc w:val="both"/>
        <w:rPr>
          <w:rFonts w:ascii="Times New Roman" w:hAnsi="Times New Roman" w:cs="Times New Roman"/>
          <w:sz w:val="24"/>
          <w:szCs w:val="24"/>
        </w:rPr>
      </w:pPr>
    </w:p>
    <w:sectPr w:rsidR="00BF6AA5" w:rsidRPr="00BF6AA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7"/>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4E7"/>
    <w:rsid w:val="00BF6AA5"/>
    <w:rsid w:val="00C644E7"/>
    <w:rsid w:val="00EF0FC7"/>
    <w:rsid w:val="00F332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F4950"/>
  <w15:chartTrackingRefBased/>
  <w15:docId w15:val="{246450F5-1532-4F7C-86FE-E12ACD0D2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305</Words>
  <Characters>1681</Characters>
  <Application>Microsoft Office Word</Application>
  <DocSecurity>0</DocSecurity>
  <Lines>14</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 lhermitte</dc:creator>
  <cp:keywords/>
  <dc:description/>
  <cp:lastModifiedBy>agnes lhermitte</cp:lastModifiedBy>
  <cp:revision>3</cp:revision>
  <dcterms:created xsi:type="dcterms:W3CDTF">2023-11-24T08:11:00Z</dcterms:created>
  <dcterms:modified xsi:type="dcterms:W3CDTF">2023-11-24T08:29:00Z</dcterms:modified>
</cp:coreProperties>
</file>